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2383C" w14:textId="77777777" w:rsidR="0098734D" w:rsidRPr="004330E0" w:rsidRDefault="007504CA" w:rsidP="006A3FF8">
      <w:pPr>
        <w:bidi/>
        <w:jc w:val="center"/>
        <w:rPr>
          <w:rFonts w:ascii="Sakkal Majalla" w:hAnsi="Sakkal Majalla" w:cs="Sakkal Majalla"/>
          <w:b/>
          <w:bCs/>
          <w:color w:val="00B050"/>
          <w:sz w:val="40"/>
          <w:szCs w:val="40"/>
          <w:rtl/>
          <w:lang w:bidi="ar-AE"/>
        </w:rPr>
      </w:pPr>
      <w:r w:rsidRPr="004330E0">
        <w:rPr>
          <w:rFonts w:ascii="Sakkal Majalla" w:hAnsi="Sakkal Majalla" w:cs="Sakkal Majalla"/>
          <w:b/>
          <w:bCs/>
          <w:noProof/>
          <w:color w:val="00B050"/>
          <w:sz w:val="40"/>
          <w:szCs w:val="40"/>
          <w:rtl/>
        </w:rPr>
        <w:drawing>
          <wp:inline distT="0" distB="0" distL="0" distR="0" wp14:anchorId="798694BD" wp14:editId="3B050FF9">
            <wp:extent cx="2053180" cy="1920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3180" cy="1920240"/>
                    </a:xfrm>
                    <a:prstGeom prst="rect">
                      <a:avLst/>
                    </a:prstGeom>
                  </pic:spPr>
                </pic:pic>
              </a:graphicData>
            </a:graphic>
          </wp:inline>
        </w:drawing>
      </w:r>
    </w:p>
    <w:p w14:paraId="385419D5" w14:textId="77777777" w:rsidR="0098734D" w:rsidRPr="004330E0" w:rsidRDefault="0098734D" w:rsidP="0098734D">
      <w:pPr>
        <w:bidi/>
        <w:jc w:val="both"/>
        <w:rPr>
          <w:rFonts w:ascii="Sakkal Majalla" w:hAnsi="Sakkal Majalla" w:cs="Sakkal Majalla"/>
          <w:b/>
          <w:bCs/>
          <w:color w:val="00B050"/>
          <w:sz w:val="40"/>
          <w:szCs w:val="40"/>
          <w:rtl/>
          <w:lang w:bidi="ar-AE"/>
        </w:rPr>
      </w:pPr>
    </w:p>
    <w:p w14:paraId="0D6FD786" w14:textId="77777777" w:rsidR="007504CA" w:rsidRPr="004330E0" w:rsidRDefault="00DA66AA" w:rsidP="007504CA">
      <w:pPr>
        <w:bidi/>
        <w:spacing w:after="240" w:line="360" w:lineRule="auto"/>
        <w:jc w:val="center"/>
        <w:rPr>
          <w:rFonts w:ascii="Sakkal Majalla" w:hAnsi="Sakkal Majalla" w:cs="Sakkal Majalla"/>
          <w:b/>
          <w:bCs/>
          <w:sz w:val="56"/>
          <w:szCs w:val="56"/>
          <w:rtl/>
          <w:lang w:bidi="ar-AE"/>
        </w:rPr>
      </w:pPr>
      <w:bookmarkStart w:id="0" w:name="OLE_LINK1"/>
      <w:r w:rsidRPr="004330E0">
        <w:rPr>
          <w:rFonts w:ascii="Sakkal Majalla" w:hAnsi="Sakkal Majalla" w:cs="Sakkal Majalla" w:hint="cs"/>
          <w:b/>
          <w:bCs/>
          <w:sz w:val="56"/>
          <w:szCs w:val="56"/>
          <w:rtl/>
          <w:lang w:bidi="ar-AE"/>
        </w:rPr>
        <w:t>منهجية إدارة مؤشرات الأداء</w:t>
      </w:r>
    </w:p>
    <w:bookmarkEnd w:id="0"/>
    <w:p w14:paraId="16ABECAD" w14:textId="479E7A84" w:rsidR="00C94D65" w:rsidRPr="004330E0" w:rsidRDefault="00C94D65" w:rsidP="00C94D65">
      <w:pPr>
        <w:bidi/>
        <w:spacing w:after="240" w:line="360" w:lineRule="auto"/>
        <w:jc w:val="center"/>
        <w:rPr>
          <w:rFonts w:ascii="Sakkal Majalla" w:hAnsi="Sakkal Majalla" w:cs="Sakkal Majalla"/>
          <w:sz w:val="44"/>
          <w:szCs w:val="44"/>
          <w:rtl/>
          <w:lang w:bidi="ar-AE"/>
        </w:rPr>
      </w:pPr>
      <w:r w:rsidRPr="004330E0">
        <w:rPr>
          <w:rFonts w:ascii="Sakkal Majalla" w:hAnsi="Sakkal Majalla" w:cs="Sakkal Majalla"/>
          <w:sz w:val="44"/>
          <w:szCs w:val="44"/>
          <w:rtl/>
        </w:rPr>
        <w:t xml:space="preserve">رمز </w:t>
      </w:r>
      <w:r w:rsidRPr="004330E0">
        <w:rPr>
          <w:rFonts w:ascii="Sakkal Majalla" w:hAnsi="Sakkal Majalla" w:cs="Sakkal Majalla" w:hint="cs"/>
          <w:sz w:val="44"/>
          <w:szCs w:val="44"/>
          <w:rtl/>
        </w:rPr>
        <w:t>المنهجية</w:t>
      </w:r>
      <w:r w:rsidRPr="004330E0">
        <w:rPr>
          <w:rFonts w:ascii="Sakkal Majalla" w:hAnsi="Sakkal Majalla" w:cs="Sakkal Majalla"/>
          <w:sz w:val="44"/>
          <w:szCs w:val="44"/>
          <w:rtl/>
        </w:rPr>
        <w:t xml:space="preserve">: </w:t>
      </w:r>
      <w:r w:rsidRPr="004330E0">
        <w:rPr>
          <w:rFonts w:ascii="Sakkal Majalla" w:hAnsi="Sakkal Majalla" w:cs="Sakkal Majalla"/>
          <w:sz w:val="44"/>
          <w:szCs w:val="44"/>
        </w:rPr>
        <w:t>SDTPS_M_6</w:t>
      </w:r>
      <w:r w:rsidRPr="004330E0">
        <w:rPr>
          <w:rFonts w:ascii="Sakkal Majalla" w:hAnsi="Sakkal Majalla" w:cs="Sakkal Majalla"/>
          <w:sz w:val="44"/>
          <w:szCs w:val="44"/>
          <w:rtl/>
          <w:lang w:bidi="ar-AE"/>
        </w:rPr>
        <w:t xml:space="preserve">     </w:t>
      </w:r>
      <w:r w:rsidRPr="004330E0">
        <w:rPr>
          <w:rFonts w:ascii="Sakkal Majalla" w:hAnsi="Sakkal Majalla" w:cs="Sakkal Majalla"/>
          <w:sz w:val="44"/>
          <w:szCs w:val="44"/>
          <w:rtl/>
        </w:rPr>
        <w:t xml:space="preserve">الاصدار: </w:t>
      </w:r>
      <w:r w:rsidR="00266FB6">
        <w:rPr>
          <w:rFonts w:ascii="Sakkal Majalla" w:hAnsi="Sakkal Majalla" w:cs="Sakkal Majalla" w:hint="cs"/>
          <w:sz w:val="44"/>
          <w:szCs w:val="44"/>
          <w:rtl/>
        </w:rPr>
        <w:t>2</w:t>
      </w:r>
      <w:r w:rsidRPr="004330E0">
        <w:rPr>
          <w:rFonts w:ascii="Sakkal Majalla" w:hAnsi="Sakkal Majalla" w:cs="Sakkal Majalla"/>
          <w:sz w:val="44"/>
          <w:szCs w:val="44"/>
          <w:rtl/>
        </w:rPr>
        <w:t>.0</w:t>
      </w:r>
      <w:r w:rsidRPr="004330E0">
        <w:rPr>
          <w:rFonts w:ascii="Sakkal Majalla" w:hAnsi="Sakkal Majalla" w:cs="Sakkal Majalla" w:hint="cs"/>
          <w:sz w:val="44"/>
          <w:szCs w:val="44"/>
          <w:rtl/>
        </w:rPr>
        <w:t xml:space="preserve"> </w:t>
      </w:r>
    </w:p>
    <w:p w14:paraId="5CA356C7" w14:textId="77777777" w:rsidR="00F015E1" w:rsidRPr="004330E0" w:rsidRDefault="00F015E1" w:rsidP="00F015E1">
      <w:pPr>
        <w:tabs>
          <w:tab w:val="left" w:pos="4343"/>
        </w:tabs>
        <w:bidi/>
        <w:ind w:right="-567"/>
        <w:jc w:val="center"/>
        <w:rPr>
          <w:rFonts w:ascii="Sakkal Majalla" w:hAnsi="Sakkal Majalla" w:cs="Sakkal Majalla"/>
          <w:b/>
          <w:bCs/>
          <w:sz w:val="32"/>
          <w:szCs w:val="32"/>
          <w:rtl/>
          <w:lang w:bidi="ar-AE"/>
        </w:rPr>
      </w:pPr>
    </w:p>
    <w:tbl>
      <w:tblPr>
        <w:tblStyle w:val="TableGrid"/>
        <w:bidiVisual/>
        <w:tblW w:w="0" w:type="auto"/>
        <w:tblInd w:w="93"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84"/>
        <w:gridCol w:w="2516"/>
        <w:gridCol w:w="2519"/>
        <w:gridCol w:w="2518"/>
      </w:tblGrid>
      <w:tr w:rsidR="007504CA" w:rsidRPr="004330E0" w14:paraId="7FF7D6FA" w14:textId="77777777" w:rsidTr="00266FB6">
        <w:trPr>
          <w:trHeight w:val="512"/>
        </w:trPr>
        <w:tc>
          <w:tcPr>
            <w:tcW w:w="1684" w:type="dxa"/>
            <w:tcBorders>
              <w:top w:val="nil"/>
              <w:left w:val="nil"/>
              <w:bottom w:val="double" w:sz="4" w:space="0" w:color="auto"/>
              <w:right w:val="double" w:sz="4" w:space="0" w:color="auto"/>
            </w:tcBorders>
            <w:vAlign w:val="center"/>
          </w:tcPr>
          <w:p w14:paraId="0144F766" w14:textId="77777777" w:rsidR="007504CA" w:rsidRPr="004330E0" w:rsidRDefault="007504CA" w:rsidP="007504CA">
            <w:pPr>
              <w:bidi/>
              <w:jc w:val="center"/>
              <w:rPr>
                <w:rFonts w:ascii="Sakkal Majalla" w:hAnsi="Sakkal Majalla" w:cs="Sakkal Majalla"/>
                <w:sz w:val="28"/>
                <w:szCs w:val="28"/>
                <w:rtl/>
                <w:lang w:bidi="ar-AE"/>
              </w:rPr>
            </w:pPr>
          </w:p>
        </w:tc>
        <w:tc>
          <w:tcPr>
            <w:tcW w:w="2516" w:type="dxa"/>
            <w:tcBorders>
              <w:top w:val="double" w:sz="4" w:space="0" w:color="auto"/>
              <w:left w:val="double" w:sz="4" w:space="0" w:color="auto"/>
              <w:bottom w:val="single" w:sz="4" w:space="0" w:color="auto"/>
            </w:tcBorders>
            <w:shd w:val="clear" w:color="auto" w:fill="F2F2F2" w:themeFill="background1" w:themeFillShade="F2"/>
            <w:vAlign w:val="center"/>
          </w:tcPr>
          <w:p w14:paraId="4DD3B522" w14:textId="77777777" w:rsidR="007504CA" w:rsidRPr="004330E0" w:rsidRDefault="007504CA" w:rsidP="007504CA">
            <w:pPr>
              <w:bidi/>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الإعداد</w:t>
            </w:r>
          </w:p>
        </w:tc>
        <w:tc>
          <w:tcPr>
            <w:tcW w:w="2519" w:type="dxa"/>
            <w:shd w:val="clear" w:color="auto" w:fill="F2F2F2" w:themeFill="background1" w:themeFillShade="F2"/>
            <w:vAlign w:val="center"/>
          </w:tcPr>
          <w:p w14:paraId="4DD8B238" w14:textId="77777777" w:rsidR="007504CA" w:rsidRPr="004330E0" w:rsidRDefault="007504CA" w:rsidP="007504CA">
            <w:pPr>
              <w:bidi/>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المراجعة</w:t>
            </w:r>
          </w:p>
        </w:tc>
        <w:tc>
          <w:tcPr>
            <w:tcW w:w="2518" w:type="dxa"/>
            <w:shd w:val="clear" w:color="auto" w:fill="F2F2F2" w:themeFill="background1" w:themeFillShade="F2"/>
            <w:vAlign w:val="center"/>
          </w:tcPr>
          <w:p w14:paraId="0D39DD9F" w14:textId="77777777" w:rsidR="007504CA" w:rsidRPr="004330E0" w:rsidRDefault="007504CA" w:rsidP="007504CA">
            <w:pPr>
              <w:bidi/>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الإعتماد</w:t>
            </w:r>
          </w:p>
        </w:tc>
      </w:tr>
      <w:tr w:rsidR="00266FB6" w:rsidRPr="004330E0" w14:paraId="4D1E0F0E" w14:textId="77777777" w:rsidTr="00266FB6">
        <w:tc>
          <w:tcPr>
            <w:tcW w:w="1684" w:type="dxa"/>
            <w:tcBorders>
              <w:top w:val="double" w:sz="4" w:space="0" w:color="auto"/>
              <w:bottom w:val="single" w:sz="4" w:space="0" w:color="auto"/>
            </w:tcBorders>
            <w:shd w:val="clear" w:color="auto" w:fill="F2F2F2" w:themeFill="background1" w:themeFillShade="F2"/>
            <w:vAlign w:val="center"/>
          </w:tcPr>
          <w:p w14:paraId="61FF3A31" w14:textId="77777777" w:rsidR="00266FB6" w:rsidRPr="004330E0" w:rsidRDefault="00266FB6" w:rsidP="00266FB6">
            <w:pPr>
              <w:bidi/>
              <w:spacing w:before="120" w:after="120"/>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المسمى الوظيفي</w:t>
            </w:r>
          </w:p>
        </w:tc>
        <w:tc>
          <w:tcPr>
            <w:tcW w:w="2516" w:type="dxa"/>
            <w:tcBorders>
              <w:top w:val="single" w:sz="4" w:space="0" w:color="auto"/>
            </w:tcBorders>
            <w:vAlign w:val="center"/>
          </w:tcPr>
          <w:p w14:paraId="17684FEE" w14:textId="1B70E72F"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أخصائي تخطيط استراتيجي</w:t>
            </w:r>
          </w:p>
        </w:tc>
        <w:tc>
          <w:tcPr>
            <w:tcW w:w="2519" w:type="dxa"/>
            <w:vAlign w:val="center"/>
          </w:tcPr>
          <w:p w14:paraId="17CF270B" w14:textId="5561AD5F"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c>
          <w:tcPr>
            <w:tcW w:w="2518" w:type="dxa"/>
            <w:vAlign w:val="center"/>
          </w:tcPr>
          <w:p w14:paraId="011992B6" w14:textId="1F44F14D"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مدير مكتب التخطيط الاستراتيجي والمتابعة</w:t>
            </w:r>
          </w:p>
        </w:tc>
      </w:tr>
      <w:tr w:rsidR="00266FB6" w:rsidRPr="004330E0" w14:paraId="1A2C712E" w14:textId="77777777" w:rsidTr="00266FB6">
        <w:tc>
          <w:tcPr>
            <w:tcW w:w="1684" w:type="dxa"/>
            <w:tcBorders>
              <w:top w:val="single" w:sz="4" w:space="0" w:color="auto"/>
            </w:tcBorders>
            <w:shd w:val="clear" w:color="auto" w:fill="F2F2F2" w:themeFill="background1" w:themeFillShade="F2"/>
            <w:vAlign w:val="center"/>
          </w:tcPr>
          <w:p w14:paraId="15347C1C" w14:textId="77777777" w:rsidR="00266FB6" w:rsidRPr="004330E0" w:rsidRDefault="00266FB6" w:rsidP="00266FB6">
            <w:pPr>
              <w:bidi/>
              <w:spacing w:before="120" w:after="120"/>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 xml:space="preserve">التاريخ </w:t>
            </w:r>
          </w:p>
          <w:p w14:paraId="1989EBF5" w14:textId="77777777" w:rsidR="00266FB6" w:rsidRPr="004330E0" w:rsidRDefault="00266FB6" w:rsidP="00266FB6">
            <w:pPr>
              <w:bidi/>
              <w:spacing w:before="120" w:after="120"/>
              <w:jc w:val="center"/>
              <w:rPr>
                <w:rFonts w:ascii="Sakkal Majalla" w:hAnsi="Sakkal Majalla" w:cs="Sakkal Majalla"/>
                <w:b/>
                <w:bCs/>
                <w:sz w:val="28"/>
                <w:szCs w:val="28"/>
                <w:rtl/>
                <w:lang w:bidi="ar-AE"/>
              </w:rPr>
            </w:pPr>
            <w:r w:rsidRPr="004330E0">
              <w:rPr>
                <w:rFonts w:ascii="Sakkal Majalla" w:hAnsi="Sakkal Majalla" w:cs="Sakkal Majalla"/>
                <w:b/>
                <w:bCs/>
                <w:sz w:val="28"/>
                <w:szCs w:val="28"/>
                <w:rtl/>
                <w:lang w:bidi="ar-AE"/>
              </w:rPr>
              <w:t>و التوقيع</w:t>
            </w:r>
          </w:p>
        </w:tc>
        <w:tc>
          <w:tcPr>
            <w:tcW w:w="2516" w:type="dxa"/>
            <w:vAlign w:val="center"/>
          </w:tcPr>
          <w:p w14:paraId="5B2DC8CE" w14:textId="32E9DE01"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19" w:type="dxa"/>
            <w:vAlign w:val="center"/>
          </w:tcPr>
          <w:p w14:paraId="067D6686" w14:textId="50F6ADB2"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c>
          <w:tcPr>
            <w:tcW w:w="2518" w:type="dxa"/>
            <w:vAlign w:val="center"/>
          </w:tcPr>
          <w:p w14:paraId="13D2D46F" w14:textId="22725DA2" w:rsidR="00266FB6" w:rsidRPr="004330E0" w:rsidRDefault="00266FB6" w:rsidP="00266FB6">
            <w:pPr>
              <w:bidi/>
              <w:jc w:val="center"/>
              <w:rPr>
                <w:rFonts w:ascii="Sakkal Majalla" w:hAnsi="Sakkal Majalla" w:cs="Sakkal Majalla"/>
                <w:sz w:val="28"/>
                <w:szCs w:val="28"/>
                <w:rtl/>
                <w:lang w:bidi="ar-AE"/>
              </w:rPr>
            </w:pPr>
            <w:r>
              <w:rPr>
                <w:rFonts w:ascii="Sakkal Majalla" w:hAnsi="Sakkal Majalla" w:cs="Sakkal Majalla" w:hint="cs"/>
                <w:sz w:val="28"/>
                <w:szCs w:val="28"/>
                <w:rtl/>
                <w:lang w:bidi="ar-AE"/>
              </w:rPr>
              <w:t>فبراير 2022</w:t>
            </w:r>
          </w:p>
        </w:tc>
      </w:tr>
    </w:tbl>
    <w:p w14:paraId="35FEB6CC" w14:textId="77777777" w:rsidR="00FA3D20" w:rsidRPr="004330E0" w:rsidRDefault="00FA3D20">
      <w:pPr>
        <w:rPr>
          <w:rFonts w:ascii="Sakkal Majalla" w:hAnsi="Sakkal Majalla" w:cs="Sakkal Majalla"/>
          <w:b/>
          <w:bCs/>
          <w:kern w:val="32"/>
          <w:sz w:val="36"/>
          <w:szCs w:val="36"/>
        </w:rPr>
      </w:pPr>
    </w:p>
    <w:p w14:paraId="07B775B9" w14:textId="77777777" w:rsidR="00FA3D20" w:rsidRPr="004330E0" w:rsidRDefault="00FA3D20">
      <w:pPr>
        <w:rPr>
          <w:rFonts w:ascii="Sakkal Majalla" w:hAnsi="Sakkal Majalla" w:cs="Sakkal Majalla"/>
          <w:b/>
          <w:bCs/>
          <w:kern w:val="32"/>
          <w:sz w:val="36"/>
          <w:szCs w:val="36"/>
        </w:rPr>
      </w:pPr>
      <w:r w:rsidRPr="004330E0">
        <w:rPr>
          <w:rFonts w:ascii="Sakkal Majalla" w:hAnsi="Sakkal Majalla" w:cs="Sakkal Majalla"/>
          <w:b/>
          <w:bCs/>
          <w:kern w:val="32"/>
          <w:sz w:val="36"/>
          <w:szCs w:val="36"/>
        </w:rPr>
        <w:br w:type="page"/>
      </w:r>
    </w:p>
    <w:p w14:paraId="242BE3DF" w14:textId="77777777" w:rsidR="007B3312" w:rsidRPr="004330E0" w:rsidRDefault="007B331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 w:name="_Toc411944532"/>
      <w:bookmarkStart w:id="2" w:name="_Toc412468310"/>
      <w:bookmarkStart w:id="3" w:name="_Toc530570744"/>
      <w:bookmarkStart w:id="4" w:name="OLE_LINK5"/>
      <w:r w:rsidRPr="004330E0">
        <w:rPr>
          <w:rFonts w:ascii="Sakkal Majalla" w:hAnsi="Sakkal Majalla" w:cs="Sakkal Majalla"/>
          <w:sz w:val="36"/>
          <w:szCs w:val="36"/>
          <w:rtl/>
        </w:rPr>
        <w:lastRenderedPageBreak/>
        <w:t>سجل التعديلات</w:t>
      </w:r>
      <w:bookmarkEnd w:id="1"/>
      <w:bookmarkEnd w:id="2"/>
      <w:bookmarkEnd w:id="3"/>
    </w:p>
    <w:bookmarkEnd w:id="4"/>
    <w:p w14:paraId="42D19530" w14:textId="77777777" w:rsidR="007B3312" w:rsidRPr="004330E0" w:rsidRDefault="007B3312" w:rsidP="00255F4A">
      <w:pPr>
        <w:jc w:val="center"/>
        <w:rPr>
          <w:rFonts w:ascii="Sakkal Majalla" w:hAnsi="Sakkal Majalla" w:cs="Sakkal Majalla"/>
          <w:rtl/>
          <w:lang w:val="en-GB"/>
        </w:rPr>
      </w:pPr>
    </w:p>
    <w:tbl>
      <w:tblPr>
        <w:bidiVisual/>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3513"/>
        <w:gridCol w:w="1888"/>
        <w:gridCol w:w="1889"/>
      </w:tblGrid>
      <w:tr w:rsidR="00E83A5E" w:rsidRPr="004330E0" w14:paraId="58AA8109" w14:textId="77777777" w:rsidTr="00615721">
        <w:tc>
          <w:tcPr>
            <w:tcW w:w="1530" w:type="dxa"/>
            <w:shd w:val="clear" w:color="auto" w:fill="D9D9D9" w:themeFill="background1" w:themeFillShade="D9"/>
          </w:tcPr>
          <w:p w14:paraId="7D552E99" w14:textId="77777777" w:rsidR="00E83A5E" w:rsidRPr="004330E0" w:rsidRDefault="00E83A5E" w:rsidP="00615721">
            <w:pPr>
              <w:bidi/>
              <w:spacing w:before="240" w:after="240"/>
              <w:jc w:val="center"/>
              <w:rPr>
                <w:rFonts w:ascii="Sakkal Majalla" w:hAnsi="Sakkal Majalla" w:cs="Sakkal Majalla"/>
                <w:bCs/>
                <w:sz w:val="30"/>
                <w:szCs w:val="30"/>
                <w:rtl/>
                <w:lang w:bidi="ar-AE"/>
              </w:rPr>
            </w:pPr>
            <w:r w:rsidRPr="004330E0">
              <w:rPr>
                <w:rFonts w:ascii="Sakkal Majalla" w:hAnsi="Sakkal Majalla" w:cs="Sakkal Majalla"/>
                <w:b/>
                <w:bCs/>
                <w:sz w:val="30"/>
                <w:szCs w:val="30"/>
                <w:rtl/>
                <w:lang w:bidi="ar-AE"/>
              </w:rPr>
              <w:t>رقم الإصدار</w:t>
            </w:r>
          </w:p>
        </w:tc>
        <w:tc>
          <w:tcPr>
            <w:tcW w:w="1440" w:type="dxa"/>
            <w:shd w:val="clear" w:color="auto" w:fill="D9D9D9" w:themeFill="background1" w:themeFillShade="D9"/>
          </w:tcPr>
          <w:p w14:paraId="47E98D75" w14:textId="77777777" w:rsidR="00E83A5E" w:rsidRPr="004330E0" w:rsidRDefault="00E83A5E" w:rsidP="00615721">
            <w:pPr>
              <w:bidi/>
              <w:spacing w:before="240" w:after="240"/>
              <w:jc w:val="center"/>
              <w:rPr>
                <w:rFonts w:ascii="Sakkal Majalla" w:hAnsi="Sakkal Majalla" w:cs="Sakkal Majalla"/>
                <w:b/>
                <w:bCs/>
                <w:sz w:val="30"/>
                <w:szCs w:val="30"/>
                <w:rtl/>
                <w:lang w:bidi="ar-AE"/>
              </w:rPr>
            </w:pPr>
            <w:r w:rsidRPr="004330E0">
              <w:rPr>
                <w:rFonts w:ascii="Sakkal Majalla" w:hAnsi="Sakkal Majalla" w:cs="Sakkal Majalla"/>
                <w:b/>
                <w:bCs/>
                <w:sz w:val="30"/>
                <w:szCs w:val="30"/>
                <w:rtl/>
                <w:lang w:bidi="ar-AE"/>
              </w:rPr>
              <w:t xml:space="preserve">التاريخ </w:t>
            </w:r>
          </w:p>
        </w:tc>
        <w:tc>
          <w:tcPr>
            <w:tcW w:w="3513" w:type="dxa"/>
            <w:shd w:val="clear" w:color="auto" w:fill="D9D9D9" w:themeFill="background1" w:themeFillShade="D9"/>
          </w:tcPr>
          <w:p w14:paraId="65E48E4E" w14:textId="77777777" w:rsidR="00E83A5E" w:rsidRPr="004330E0" w:rsidRDefault="00E83A5E" w:rsidP="00615721">
            <w:pPr>
              <w:bidi/>
              <w:spacing w:before="240" w:after="240"/>
              <w:jc w:val="center"/>
              <w:rPr>
                <w:rFonts w:ascii="Sakkal Majalla" w:hAnsi="Sakkal Majalla" w:cs="Sakkal Majalla"/>
                <w:bCs/>
                <w:sz w:val="30"/>
                <w:szCs w:val="30"/>
                <w:rtl/>
                <w:lang w:bidi="ar-AE"/>
              </w:rPr>
            </w:pPr>
            <w:r w:rsidRPr="004330E0">
              <w:rPr>
                <w:rFonts w:ascii="Sakkal Majalla" w:hAnsi="Sakkal Majalla" w:cs="Sakkal Majalla"/>
                <w:b/>
                <w:bCs/>
                <w:sz w:val="30"/>
                <w:szCs w:val="30"/>
                <w:rtl/>
                <w:lang w:bidi="ar-AE"/>
              </w:rPr>
              <w:t>وصف التعديل</w:t>
            </w:r>
          </w:p>
        </w:tc>
        <w:tc>
          <w:tcPr>
            <w:tcW w:w="1888" w:type="dxa"/>
            <w:shd w:val="clear" w:color="auto" w:fill="D9D9D9" w:themeFill="background1" w:themeFillShade="D9"/>
          </w:tcPr>
          <w:p w14:paraId="0C342726" w14:textId="77777777" w:rsidR="00E83A5E" w:rsidRPr="004330E0" w:rsidRDefault="00E83A5E" w:rsidP="00615721">
            <w:pPr>
              <w:bidi/>
              <w:spacing w:before="240" w:after="240"/>
              <w:jc w:val="center"/>
              <w:rPr>
                <w:rFonts w:ascii="Sakkal Majalla" w:hAnsi="Sakkal Majalla" w:cs="Sakkal Majalla"/>
                <w:bCs/>
                <w:sz w:val="30"/>
                <w:szCs w:val="30"/>
                <w:rtl/>
                <w:lang w:bidi="ar-AE"/>
              </w:rPr>
            </w:pPr>
            <w:r w:rsidRPr="004330E0">
              <w:rPr>
                <w:rFonts w:ascii="Sakkal Majalla" w:hAnsi="Sakkal Majalla" w:cs="Sakkal Majalla"/>
                <w:b/>
                <w:bCs/>
                <w:sz w:val="30"/>
                <w:szCs w:val="30"/>
                <w:rtl/>
                <w:lang w:bidi="ar-AE"/>
              </w:rPr>
              <w:t>الإعداد</w:t>
            </w:r>
          </w:p>
        </w:tc>
        <w:tc>
          <w:tcPr>
            <w:tcW w:w="1889" w:type="dxa"/>
            <w:shd w:val="clear" w:color="auto" w:fill="D9D9D9" w:themeFill="background1" w:themeFillShade="D9"/>
          </w:tcPr>
          <w:p w14:paraId="47CE83FE" w14:textId="77777777" w:rsidR="00E83A5E" w:rsidRPr="004330E0" w:rsidRDefault="00E83A5E" w:rsidP="00615721">
            <w:pPr>
              <w:bidi/>
              <w:spacing w:before="240" w:after="240"/>
              <w:jc w:val="center"/>
              <w:rPr>
                <w:rFonts w:ascii="Sakkal Majalla" w:hAnsi="Sakkal Majalla" w:cs="Sakkal Majalla"/>
                <w:bCs/>
                <w:sz w:val="30"/>
                <w:szCs w:val="30"/>
                <w:rtl/>
                <w:lang w:bidi="ar-AE"/>
              </w:rPr>
            </w:pPr>
            <w:r w:rsidRPr="004330E0">
              <w:rPr>
                <w:rFonts w:ascii="Sakkal Majalla" w:hAnsi="Sakkal Majalla" w:cs="Sakkal Majalla"/>
                <w:b/>
                <w:bCs/>
                <w:sz w:val="30"/>
                <w:szCs w:val="30"/>
                <w:rtl/>
                <w:lang w:bidi="ar-AE"/>
              </w:rPr>
              <w:t>المراجعة</w:t>
            </w:r>
          </w:p>
        </w:tc>
      </w:tr>
      <w:tr w:rsidR="00266FB6" w:rsidRPr="004330E0" w14:paraId="125D73ED" w14:textId="77777777" w:rsidTr="00266FB6">
        <w:trPr>
          <w:trHeight w:val="720"/>
        </w:trPr>
        <w:tc>
          <w:tcPr>
            <w:tcW w:w="1530" w:type="dxa"/>
            <w:shd w:val="clear" w:color="auto" w:fill="auto"/>
            <w:vAlign w:val="center"/>
          </w:tcPr>
          <w:p w14:paraId="20252757" w14:textId="77777777" w:rsidR="00266FB6" w:rsidRPr="004330E0" w:rsidRDefault="00266FB6" w:rsidP="00266FB6">
            <w:pPr>
              <w:jc w:val="center"/>
              <w:rPr>
                <w:rFonts w:ascii="Sakkal Majalla" w:hAnsi="Sakkal Majalla" w:cs="Sakkal Majalla"/>
                <w:sz w:val="30"/>
                <w:szCs w:val="30"/>
                <w:rtl/>
              </w:rPr>
            </w:pPr>
            <w:r w:rsidRPr="004330E0">
              <w:rPr>
                <w:rFonts w:ascii="Sakkal Majalla" w:hAnsi="Sakkal Majalla" w:cs="Sakkal Majalla"/>
                <w:sz w:val="30"/>
                <w:szCs w:val="30"/>
                <w:rtl/>
              </w:rPr>
              <w:t>1.0</w:t>
            </w:r>
          </w:p>
        </w:tc>
        <w:tc>
          <w:tcPr>
            <w:tcW w:w="1440" w:type="dxa"/>
            <w:vAlign w:val="center"/>
          </w:tcPr>
          <w:p w14:paraId="4C62EBC1" w14:textId="77777777" w:rsidR="00266FB6" w:rsidRPr="004330E0" w:rsidRDefault="00266FB6" w:rsidP="00266FB6">
            <w:pPr>
              <w:jc w:val="center"/>
              <w:rPr>
                <w:rFonts w:ascii="Sakkal Majalla" w:hAnsi="Sakkal Majalla" w:cs="Sakkal Majalla"/>
                <w:sz w:val="30"/>
                <w:szCs w:val="30"/>
                <w:rtl/>
              </w:rPr>
            </w:pPr>
            <w:r w:rsidRPr="004330E0">
              <w:rPr>
                <w:rFonts w:ascii="Sakkal Majalla" w:hAnsi="Sakkal Majalla" w:cs="Sakkal Majalla" w:hint="cs"/>
                <w:sz w:val="30"/>
                <w:szCs w:val="30"/>
                <w:rtl/>
              </w:rPr>
              <w:t>20</w:t>
            </w:r>
            <w:r w:rsidRPr="004330E0">
              <w:rPr>
                <w:rFonts w:ascii="Sakkal Majalla" w:hAnsi="Sakkal Majalla" w:cs="Sakkal Majalla"/>
                <w:sz w:val="30"/>
                <w:szCs w:val="30"/>
                <w:rtl/>
              </w:rPr>
              <w:t>/11/</w:t>
            </w:r>
            <w:r w:rsidRPr="000D7AC6">
              <w:rPr>
                <w:rFonts w:ascii="Sakkal Majalla" w:hAnsi="Sakkal Majalla" w:cs="Sakkal Majalla"/>
                <w:sz w:val="32"/>
                <w:szCs w:val="32"/>
                <w:rtl/>
              </w:rPr>
              <w:t>2018</w:t>
            </w:r>
          </w:p>
        </w:tc>
        <w:tc>
          <w:tcPr>
            <w:tcW w:w="3513" w:type="dxa"/>
            <w:shd w:val="clear" w:color="auto" w:fill="auto"/>
            <w:vAlign w:val="center"/>
          </w:tcPr>
          <w:p w14:paraId="09FB18F8" w14:textId="77777777" w:rsidR="00266FB6" w:rsidRPr="004330E0" w:rsidRDefault="00266FB6" w:rsidP="00266FB6">
            <w:pPr>
              <w:jc w:val="center"/>
              <w:rPr>
                <w:rFonts w:ascii="Sakkal Majalla" w:hAnsi="Sakkal Majalla" w:cs="Sakkal Majalla"/>
                <w:sz w:val="30"/>
                <w:szCs w:val="30"/>
                <w:rtl/>
              </w:rPr>
            </w:pPr>
            <w:r w:rsidRPr="004330E0">
              <w:rPr>
                <w:rFonts w:ascii="Sakkal Majalla" w:hAnsi="Sakkal Majalla" w:cs="Sakkal Majalla"/>
                <w:sz w:val="30"/>
                <w:szCs w:val="30"/>
                <w:rtl/>
              </w:rPr>
              <w:t>إصدار جديد</w:t>
            </w:r>
          </w:p>
        </w:tc>
        <w:tc>
          <w:tcPr>
            <w:tcW w:w="1888" w:type="dxa"/>
            <w:shd w:val="clear" w:color="auto" w:fill="auto"/>
            <w:vAlign w:val="center"/>
          </w:tcPr>
          <w:p w14:paraId="00F98B02" w14:textId="429B85FE" w:rsidR="00266FB6" w:rsidRPr="004330E0" w:rsidRDefault="00266FB6" w:rsidP="00266FB6">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005685F3" w14:textId="637041A1" w:rsidR="00266FB6" w:rsidRPr="004330E0" w:rsidRDefault="00266FB6" w:rsidP="00266FB6">
            <w:pPr>
              <w:bidi/>
              <w:jc w:val="center"/>
              <w:rPr>
                <w:rFonts w:ascii="Sakkal Majalla" w:hAnsi="Sakkal Majalla" w:cs="Sakkal Majalla"/>
                <w:sz w:val="32"/>
                <w:szCs w:val="32"/>
                <w:rtl/>
                <w:lang w:bidi="ar-AE"/>
              </w:rPr>
            </w:pPr>
            <w:r>
              <w:rPr>
                <w:rFonts w:ascii="Sakkal Majalla" w:hAnsi="Sakkal Majalla" w:cs="Sakkal Majalla" w:hint="cs"/>
                <w:sz w:val="28"/>
                <w:szCs w:val="28"/>
                <w:rtl/>
                <w:lang w:bidi="ar-AE"/>
              </w:rPr>
              <w:t>مدير مكتب التخطيط الاستراتيجي والمتابعة</w:t>
            </w:r>
          </w:p>
        </w:tc>
      </w:tr>
      <w:tr w:rsidR="00266FB6" w:rsidRPr="004330E0" w14:paraId="596BAF50" w14:textId="77777777" w:rsidTr="00266FB6">
        <w:trPr>
          <w:trHeight w:val="720"/>
        </w:trPr>
        <w:tc>
          <w:tcPr>
            <w:tcW w:w="1530" w:type="dxa"/>
            <w:shd w:val="clear" w:color="auto" w:fill="auto"/>
            <w:vAlign w:val="center"/>
          </w:tcPr>
          <w:p w14:paraId="2635165D" w14:textId="29FD8295" w:rsidR="00266FB6" w:rsidRPr="004330E0" w:rsidRDefault="00266FB6" w:rsidP="00266FB6">
            <w:pPr>
              <w:bidi/>
              <w:jc w:val="center"/>
              <w:rPr>
                <w:rFonts w:ascii="Sakkal Majalla" w:hAnsi="Sakkal Majalla" w:cs="Sakkal Majalla"/>
                <w:sz w:val="30"/>
                <w:szCs w:val="30"/>
                <w:rtl/>
                <w:lang w:bidi="ar-AE"/>
              </w:rPr>
            </w:pPr>
            <w:r>
              <w:rPr>
                <w:rFonts w:ascii="Sakkal Majalla" w:hAnsi="Sakkal Majalla" w:cs="Sakkal Majalla" w:hint="cs"/>
                <w:sz w:val="28"/>
                <w:szCs w:val="28"/>
                <w:rtl/>
              </w:rPr>
              <w:t>2</w:t>
            </w:r>
            <w:r w:rsidRPr="00AD074D">
              <w:rPr>
                <w:rFonts w:ascii="Sakkal Majalla" w:hAnsi="Sakkal Majalla" w:cs="Sakkal Majalla"/>
                <w:sz w:val="28"/>
                <w:szCs w:val="28"/>
                <w:rtl/>
              </w:rPr>
              <w:t>.0</w:t>
            </w:r>
          </w:p>
        </w:tc>
        <w:tc>
          <w:tcPr>
            <w:tcW w:w="1440" w:type="dxa"/>
            <w:vAlign w:val="center"/>
          </w:tcPr>
          <w:p w14:paraId="5DA7B1E5" w14:textId="48D89540" w:rsidR="00266FB6" w:rsidRPr="004330E0" w:rsidRDefault="00266FB6" w:rsidP="00266FB6">
            <w:pPr>
              <w:bidi/>
              <w:jc w:val="center"/>
              <w:rPr>
                <w:rFonts w:ascii="Sakkal Majalla" w:hAnsi="Sakkal Majalla" w:cs="Sakkal Majalla"/>
                <w:sz w:val="30"/>
                <w:szCs w:val="30"/>
                <w:rtl/>
                <w:lang w:bidi="ar-AE"/>
              </w:rPr>
            </w:pPr>
            <w:r>
              <w:rPr>
                <w:rFonts w:ascii="Sakkal Majalla" w:hAnsi="Sakkal Majalla" w:cs="Sakkal Majalla" w:hint="cs"/>
                <w:sz w:val="28"/>
                <w:szCs w:val="28"/>
                <w:rtl/>
              </w:rPr>
              <w:t>21</w:t>
            </w:r>
            <w:r w:rsidRPr="00AD074D">
              <w:rPr>
                <w:rFonts w:ascii="Sakkal Majalla" w:hAnsi="Sakkal Majalla" w:cs="Sakkal Majalla"/>
                <w:sz w:val="28"/>
                <w:szCs w:val="28"/>
                <w:rtl/>
              </w:rPr>
              <w:t>/</w:t>
            </w:r>
            <w:r>
              <w:rPr>
                <w:rFonts w:ascii="Sakkal Majalla" w:hAnsi="Sakkal Majalla" w:cs="Sakkal Majalla" w:hint="cs"/>
                <w:sz w:val="28"/>
                <w:szCs w:val="28"/>
                <w:rtl/>
              </w:rPr>
              <w:t>02</w:t>
            </w:r>
            <w:r w:rsidRPr="00AD074D">
              <w:rPr>
                <w:rFonts w:ascii="Sakkal Majalla" w:hAnsi="Sakkal Majalla" w:cs="Sakkal Majalla"/>
                <w:sz w:val="28"/>
                <w:szCs w:val="28"/>
                <w:rtl/>
              </w:rPr>
              <w:t>/</w:t>
            </w:r>
            <w:r>
              <w:rPr>
                <w:rFonts w:ascii="Sakkal Majalla" w:hAnsi="Sakkal Majalla" w:cs="Sakkal Majalla" w:hint="cs"/>
                <w:sz w:val="28"/>
                <w:szCs w:val="28"/>
                <w:rtl/>
              </w:rPr>
              <w:t>2022</w:t>
            </w:r>
          </w:p>
        </w:tc>
        <w:tc>
          <w:tcPr>
            <w:tcW w:w="3513" w:type="dxa"/>
            <w:shd w:val="clear" w:color="auto" w:fill="auto"/>
            <w:vAlign w:val="center"/>
          </w:tcPr>
          <w:p w14:paraId="05607C4E" w14:textId="4D679561" w:rsidR="00266FB6" w:rsidRPr="004330E0" w:rsidRDefault="00266FB6" w:rsidP="00266FB6">
            <w:pPr>
              <w:jc w:val="center"/>
              <w:rPr>
                <w:rFonts w:ascii="Sakkal Majalla" w:hAnsi="Sakkal Majalla" w:cs="Sakkal Majalla"/>
                <w:sz w:val="30"/>
                <w:szCs w:val="30"/>
                <w:rtl/>
                <w:lang w:bidi="ar-AE"/>
              </w:rPr>
            </w:pPr>
            <w:r>
              <w:rPr>
                <w:rFonts w:ascii="Sakkal Majalla" w:hAnsi="Sakkal Majalla" w:cs="Sakkal Majalla" w:hint="cs"/>
                <w:sz w:val="28"/>
                <w:szCs w:val="28"/>
                <w:rtl/>
              </w:rPr>
              <w:t>مراجعة وتحديث المنهجية</w:t>
            </w:r>
          </w:p>
        </w:tc>
        <w:tc>
          <w:tcPr>
            <w:tcW w:w="1888" w:type="dxa"/>
            <w:shd w:val="clear" w:color="auto" w:fill="auto"/>
            <w:vAlign w:val="center"/>
          </w:tcPr>
          <w:p w14:paraId="618D7534" w14:textId="19DA8906" w:rsidR="00266FB6" w:rsidRPr="004330E0" w:rsidRDefault="00266FB6" w:rsidP="00266FB6">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أخصائي تخطيط استراتيجي</w:t>
            </w:r>
          </w:p>
        </w:tc>
        <w:tc>
          <w:tcPr>
            <w:tcW w:w="1889" w:type="dxa"/>
            <w:shd w:val="clear" w:color="auto" w:fill="auto"/>
            <w:vAlign w:val="center"/>
          </w:tcPr>
          <w:p w14:paraId="0AD646ED" w14:textId="6FC77C66" w:rsidR="00266FB6" w:rsidRPr="004330E0" w:rsidRDefault="00266FB6" w:rsidP="00266FB6">
            <w:pPr>
              <w:bidi/>
              <w:jc w:val="center"/>
              <w:rPr>
                <w:rFonts w:ascii="Sakkal Majalla" w:hAnsi="Sakkal Majalla" w:cs="Sakkal Majalla"/>
                <w:sz w:val="30"/>
                <w:szCs w:val="30"/>
                <w:rtl/>
                <w:lang w:bidi="ar-AE"/>
              </w:rPr>
            </w:pPr>
            <w:r>
              <w:rPr>
                <w:rFonts w:ascii="Sakkal Majalla" w:hAnsi="Sakkal Majalla" w:cs="Sakkal Majalla" w:hint="cs"/>
                <w:sz w:val="28"/>
                <w:szCs w:val="28"/>
                <w:rtl/>
                <w:lang w:bidi="ar-AE"/>
              </w:rPr>
              <w:t>مدير مكتب التخطيط الاستراتيجي والمتابعة</w:t>
            </w:r>
          </w:p>
        </w:tc>
      </w:tr>
      <w:tr w:rsidR="00E83A5E" w:rsidRPr="004330E0" w14:paraId="64530B76" w14:textId="77777777" w:rsidTr="00615721">
        <w:trPr>
          <w:trHeight w:val="720"/>
        </w:trPr>
        <w:tc>
          <w:tcPr>
            <w:tcW w:w="1530" w:type="dxa"/>
            <w:shd w:val="clear" w:color="auto" w:fill="auto"/>
          </w:tcPr>
          <w:p w14:paraId="13317944"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6C05DA13"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378C09D5"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1261FED5"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5479EBAC"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14A20060" w14:textId="77777777" w:rsidTr="00615721">
        <w:trPr>
          <w:trHeight w:val="720"/>
        </w:trPr>
        <w:tc>
          <w:tcPr>
            <w:tcW w:w="1530" w:type="dxa"/>
            <w:shd w:val="clear" w:color="auto" w:fill="auto"/>
          </w:tcPr>
          <w:p w14:paraId="60EB8FDF"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47FB4E54"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0EF8D113"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7A79703C"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1FD39FB1"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484D6F18" w14:textId="77777777" w:rsidTr="00615721">
        <w:trPr>
          <w:trHeight w:val="720"/>
        </w:trPr>
        <w:tc>
          <w:tcPr>
            <w:tcW w:w="1530" w:type="dxa"/>
            <w:shd w:val="clear" w:color="auto" w:fill="auto"/>
          </w:tcPr>
          <w:p w14:paraId="25F529C2"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494FCADF"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1526AD39"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07D01FE1"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5663A8BE"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35E82188" w14:textId="77777777" w:rsidTr="00615721">
        <w:trPr>
          <w:trHeight w:val="720"/>
        </w:trPr>
        <w:tc>
          <w:tcPr>
            <w:tcW w:w="1530" w:type="dxa"/>
            <w:shd w:val="clear" w:color="auto" w:fill="auto"/>
          </w:tcPr>
          <w:p w14:paraId="5DABBF0A"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20CCBBE0"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695040A9"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46CD8DC1"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56C3F057"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54C38B49" w14:textId="77777777" w:rsidTr="00615721">
        <w:trPr>
          <w:trHeight w:val="720"/>
        </w:trPr>
        <w:tc>
          <w:tcPr>
            <w:tcW w:w="1530" w:type="dxa"/>
            <w:shd w:val="clear" w:color="auto" w:fill="auto"/>
          </w:tcPr>
          <w:p w14:paraId="255B35C6"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372ABED4"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7DE792F1"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37FD3624"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0812D009"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7FA662A6" w14:textId="77777777" w:rsidTr="00615721">
        <w:trPr>
          <w:trHeight w:val="720"/>
        </w:trPr>
        <w:tc>
          <w:tcPr>
            <w:tcW w:w="1530" w:type="dxa"/>
            <w:shd w:val="clear" w:color="auto" w:fill="auto"/>
          </w:tcPr>
          <w:p w14:paraId="6CC35B30"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1D8E4151"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756C8415"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5F141AA7"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214F70C8" w14:textId="77777777" w:rsidR="00E83A5E" w:rsidRPr="004330E0" w:rsidRDefault="00E83A5E" w:rsidP="00D463E0">
            <w:pPr>
              <w:bidi/>
              <w:jc w:val="center"/>
              <w:rPr>
                <w:rFonts w:ascii="Sakkal Majalla" w:hAnsi="Sakkal Majalla" w:cs="Sakkal Majalla"/>
                <w:sz w:val="30"/>
                <w:szCs w:val="30"/>
                <w:rtl/>
                <w:lang w:bidi="ar-AE"/>
              </w:rPr>
            </w:pPr>
          </w:p>
        </w:tc>
      </w:tr>
      <w:tr w:rsidR="00E83A5E" w:rsidRPr="004330E0" w14:paraId="1E48AC3F" w14:textId="77777777" w:rsidTr="00615721">
        <w:trPr>
          <w:trHeight w:val="720"/>
        </w:trPr>
        <w:tc>
          <w:tcPr>
            <w:tcW w:w="1530" w:type="dxa"/>
            <w:shd w:val="clear" w:color="auto" w:fill="auto"/>
          </w:tcPr>
          <w:p w14:paraId="2D236AC6" w14:textId="77777777" w:rsidR="00E83A5E" w:rsidRPr="004330E0" w:rsidRDefault="00E83A5E" w:rsidP="00D463E0">
            <w:pPr>
              <w:bidi/>
              <w:jc w:val="center"/>
              <w:rPr>
                <w:rFonts w:ascii="Sakkal Majalla" w:hAnsi="Sakkal Majalla" w:cs="Sakkal Majalla"/>
                <w:sz w:val="30"/>
                <w:szCs w:val="30"/>
                <w:rtl/>
                <w:lang w:bidi="ar-AE"/>
              </w:rPr>
            </w:pPr>
          </w:p>
        </w:tc>
        <w:tc>
          <w:tcPr>
            <w:tcW w:w="1440" w:type="dxa"/>
          </w:tcPr>
          <w:p w14:paraId="42C3FA22" w14:textId="77777777" w:rsidR="00E83A5E" w:rsidRPr="004330E0" w:rsidRDefault="00E83A5E" w:rsidP="00D463E0">
            <w:pPr>
              <w:bidi/>
              <w:jc w:val="center"/>
              <w:rPr>
                <w:rFonts w:ascii="Sakkal Majalla" w:hAnsi="Sakkal Majalla" w:cs="Sakkal Majalla"/>
                <w:sz w:val="30"/>
                <w:szCs w:val="30"/>
                <w:rtl/>
                <w:lang w:bidi="ar-AE"/>
              </w:rPr>
            </w:pPr>
          </w:p>
        </w:tc>
        <w:tc>
          <w:tcPr>
            <w:tcW w:w="3513" w:type="dxa"/>
            <w:shd w:val="clear" w:color="auto" w:fill="auto"/>
          </w:tcPr>
          <w:p w14:paraId="735FB9C6" w14:textId="77777777" w:rsidR="00E83A5E" w:rsidRPr="004330E0" w:rsidRDefault="00E83A5E" w:rsidP="00E83A5E">
            <w:pPr>
              <w:jc w:val="right"/>
              <w:rPr>
                <w:rFonts w:ascii="Sakkal Majalla" w:hAnsi="Sakkal Majalla" w:cs="Sakkal Majalla"/>
                <w:sz w:val="30"/>
                <w:szCs w:val="30"/>
                <w:rtl/>
                <w:lang w:bidi="ar-AE"/>
              </w:rPr>
            </w:pPr>
          </w:p>
        </w:tc>
        <w:tc>
          <w:tcPr>
            <w:tcW w:w="1888" w:type="dxa"/>
            <w:shd w:val="clear" w:color="auto" w:fill="auto"/>
          </w:tcPr>
          <w:p w14:paraId="3A66CF73" w14:textId="77777777" w:rsidR="00E83A5E" w:rsidRPr="004330E0" w:rsidRDefault="00E83A5E" w:rsidP="00D463E0">
            <w:pPr>
              <w:bidi/>
              <w:jc w:val="center"/>
              <w:rPr>
                <w:rFonts w:ascii="Sakkal Majalla" w:hAnsi="Sakkal Majalla" w:cs="Sakkal Majalla"/>
                <w:sz w:val="30"/>
                <w:szCs w:val="30"/>
                <w:rtl/>
                <w:lang w:bidi="ar-AE"/>
              </w:rPr>
            </w:pPr>
          </w:p>
        </w:tc>
        <w:tc>
          <w:tcPr>
            <w:tcW w:w="1889" w:type="dxa"/>
            <w:shd w:val="clear" w:color="auto" w:fill="auto"/>
          </w:tcPr>
          <w:p w14:paraId="1531459F" w14:textId="77777777" w:rsidR="00E83A5E" w:rsidRPr="004330E0" w:rsidRDefault="00E83A5E" w:rsidP="00D463E0">
            <w:pPr>
              <w:bidi/>
              <w:jc w:val="center"/>
              <w:rPr>
                <w:rFonts w:ascii="Sakkal Majalla" w:hAnsi="Sakkal Majalla" w:cs="Sakkal Majalla"/>
                <w:sz w:val="30"/>
                <w:szCs w:val="30"/>
                <w:rtl/>
                <w:lang w:bidi="ar-AE"/>
              </w:rPr>
            </w:pPr>
          </w:p>
        </w:tc>
      </w:tr>
    </w:tbl>
    <w:p w14:paraId="6504AB4D" w14:textId="77777777" w:rsidR="00244EC4" w:rsidRPr="004330E0" w:rsidRDefault="00244EC4" w:rsidP="00255F4A">
      <w:pPr>
        <w:jc w:val="center"/>
        <w:rPr>
          <w:rFonts w:ascii="Sakkal Majalla" w:hAnsi="Sakkal Majalla" w:cs="Sakkal Majalla"/>
          <w:rtl/>
          <w:lang w:val="en-GB"/>
        </w:rPr>
      </w:pPr>
    </w:p>
    <w:p w14:paraId="7F2C8E92" w14:textId="77777777" w:rsidR="00244EC4" w:rsidRPr="004330E0" w:rsidRDefault="00244EC4" w:rsidP="00255F4A">
      <w:pPr>
        <w:jc w:val="center"/>
        <w:rPr>
          <w:rFonts w:ascii="Sakkal Majalla" w:hAnsi="Sakkal Majalla" w:cs="Sakkal Majalla"/>
          <w:rtl/>
          <w:lang w:val="en-GB"/>
        </w:rPr>
      </w:pPr>
    </w:p>
    <w:p w14:paraId="6B6682EE" w14:textId="77777777" w:rsidR="00244EC4" w:rsidRPr="004330E0" w:rsidRDefault="00244EC4" w:rsidP="00255F4A">
      <w:pPr>
        <w:jc w:val="center"/>
        <w:rPr>
          <w:rFonts w:ascii="Sakkal Majalla" w:hAnsi="Sakkal Majalla" w:cs="Sakkal Majalla"/>
          <w:rtl/>
          <w:lang w:val="en-GB"/>
        </w:rPr>
      </w:pPr>
    </w:p>
    <w:p w14:paraId="56B9C318" w14:textId="77777777" w:rsidR="00244EC4" w:rsidRPr="004330E0" w:rsidRDefault="00244EC4" w:rsidP="00255F4A">
      <w:pPr>
        <w:jc w:val="center"/>
        <w:rPr>
          <w:rFonts w:ascii="Sakkal Majalla" w:hAnsi="Sakkal Majalla" w:cs="Sakkal Majalla"/>
        </w:rPr>
      </w:pPr>
    </w:p>
    <w:p w14:paraId="2F7E5972" w14:textId="77777777" w:rsidR="00854AB2" w:rsidRPr="004330E0" w:rsidRDefault="00854AB2">
      <w:pPr>
        <w:rPr>
          <w:rFonts w:ascii="Sakkal Majalla" w:hAnsi="Sakkal Majalla" w:cs="Sakkal Majalla"/>
        </w:rPr>
      </w:pPr>
      <w:r w:rsidRPr="004330E0">
        <w:rPr>
          <w:rFonts w:ascii="Sakkal Majalla" w:hAnsi="Sakkal Majalla" w:cs="Sakkal Majalla"/>
        </w:rPr>
        <w:br w:type="page"/>
      </w:r>
    </w:p>
    <w:p w14:paraId="1D3A2935" w14:textId="77777777" w:rsidR="00D86349" w:rsidRPr="004330E0" w:rsidRDefault="00D8634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5" w:name="_Toc411944533"/>
      <w:bookmarkStart w:id="6" w:name="_Toc412468311"/>
      <w:bookmarkStart w:id="7" w:name="_Toc530570745"/>
      <w:bookmarkStart w:id="8" w:name="OLE_LINK7"/>
      <w:r w:rsidRPr="004330E0">
        <w:rPr>
          <w:rFonts w:ascii="Sakkal Majalla" w:hAnsi="Sakkal Majalla" w:cs="Sakkal Majalla"/>
          <w:sz w:val="36"/>
          <w:szCs w:val="36"/>
          <w:rtl/>
        </w:rPr>
        <w:lastRenderedPageBreak/>
        <w:t>جدول المحتويات</w:t>
      </w:r>
      <w:bookmarkEnd w:id="5"/>
      <w:bookmarkEnd w:id="6"/>
      <w:bookmarkEnd w:id="7"/>
      <w:r w:rsidRPr="004330E0">
        <w:rPr>
          <w:rFonts w:ascii="Sakkal Majalla" w:hAnsi="Sakkal Majalla" w:cs="Sakkal Majalla"/>
          <w:sz w:val="36"/>
          <w:szCs w:val="36"/>
          <w:rtl/>
        </w:rPr>
        <w:t xml:space="preserve"> </w:t>
      </w:r>
    </w:p>
    <w:bookmarkEnd w:id="8"/>
    <w:p w14:paraId="5B4B91F8" w14:textId="77777777" w:rsidR="009503B7" w:rsidRPr="004330E0" w:rsidRDefault="009503B7" w:rsidP="00F92176">
      <w:pPr>
        <w:pStyle w:val="TOCHeading"/>
        <w:bidi/>
        <w:spacing w:before="60" w:after="60" w:line="360" w:lineRule="auto"/>
        <w:rPr>
          <w:rFonts w:ascii="Sakkal Majalla" w:hAnsi="Sakkal Majalla" w:cs="Sakkal Majalla"/>
        </w:rPr>
      </w:pPr>
    </w:p>
    <w:p w14:paraId="7D2BCE60" w14:textId="25EC73F2" w:rsidR="00F43820" w:rsidRPr="00DE4CCC" w:rsidRDefault="009503B7" w:rsidP="00F43820">
      <w:pPr>
        <w:pStyle w:val="TOC1"/>
        <w:rPr>
          <w:rFonts w:ascii="Sakkal Majalla" w:eastAsiaTheme="minorEastAsia" w:hAnsi="Sakkal Majalla" w:cs="Sakkal Majalla"/>
          <w:bCs w:val="0"/>
          <w:caps w:val="0"/>
          <w:sz w:val="28"/>
          <w:szCs w:val="28"/>
        </w:rPr>
      </w:pPr>
      <w:r w:rsidRPr="004330E0">
        <w:rPr>
          <w:rFonts w:ascii="Sakkal Majalla" w:hAnsi="Sakkal Majalla" w:cs="Sakkal Majalla"/>
          <w:sz w:val="28"/>
          <w:szCs w:val="28"/>
          <w:rtl/>
        </w:rPr>
        <w:fldChar w:fldCharType="begin"/>
      </w:r>
      <w:r w:rsidRPr="004330E0">
        <w:rPr>
          <w:rFonts w:ascii="Sakkal Majalla" w:hAnsi="Sakkal Majalla" w:cs="Sakkal Majalla"/>
          <w:sz w:val="28"/>
          <w:szCs w:val="28"/>
        </w:rPr>
        <w:instrText xml:space="preserve"> TOC \o "1-3" \h \z \u </w:instrText>
      </w:r>
      <w:r w:rsidRPr="004330E0">
        <w:rPr>
          <w:rFonts w:ascii="Sakkal Majalla" w:hAnsi="Sakkal Majalla" w:cs="Sakkal Majalla"/>
          <w:sz w:val="28"/>
          <w:szCs w:val="28"/>
          <w:rtl/>
        </w:rPr>
        <w:fldChar w:fldCharType="separate"/>
      </w:r>
      <w:hyperlink w:anchor="_Toc530570744" w:history="1">
        <w:r w:rsidR="00F43820" w:rsidRPr="00DE4CCC">
          <w:rPr>
            <w:rStyle w:val="Hyperlink"/>
            <w:rFonts w:ascii="Sakkal Majalla" w:hAnsi="Sakkal Majalla" w:cs="Sakkal Majalla"/>
            <w:sz w:val="28"/>
            <w:szCs w:val="28"/>
            <w:rtl/>
          </w:rPr>
          <w:t>1</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سجل التعديلات</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_Toc530570744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2</w:t>
        </w:r>
        <w:r w:rsidR="00F43820" w:rsidRPr="00DE4CCC">
          <w:rPr>
            <w:rFonts w:ascii="Sakkal Majalla" w:hAnsi="Sakkal Majalla" w:cs="Sakkal Majalla"/>
            <w:webHidden/>
            <w:sz w:val="28"/>
            <w:szCs w:val="28"/>
          </w:rPr>
          <w:fldChar w:fldCharType="end"/>
        </w:r>
      </w:hyperlink>
    </w:p>
    <w:p w14:paraId="14993FAD" w14:textId="6D7975F3" w:rsidR="00F43820" w:rsidRPr="00DE4CCC" w:rsidRDefault="00000000" w:rsidP="00F43820">
      <w:pPr>
        <w:pStyle w:val="TOC1"/>
        <w:rPr>
          <w:rFonts w:ascii="Sakkal Majalla" w:eastAsiaTheme="minorEastAsia" w:hAnsi="Sakkal Majalla" w:cs="Sakkal Majalla"/>
          <w:bCs w:val="0"/>
          <w:caps w:val="0"/>
          <w:sz w:val="28"/>
          <w:szCs w:val="28"/>
        </w:rPr>
      </w:pPr>
      <w:hyperlink w:anchor="_Toc530570745" w:history="1">
        <w:r w:rsidR="00F43820" w:rsidRPr="00DE4CCC">
          <w:rPr>
            <w:rStyle w:val="Hyperlink"/>
            <w:rFonts w:ascii="Sakkal Majalla" w:hAnsi="Sakkal Majalla" w:cs="Sakkal Majalla"/>
            <w:sz w:val="28"/>
            <w:szCs w:val="28"/>
            <w:rtl/>
          </w:rPr>
          <w:t>2</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جدول المحتويات</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_Toc530570745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3</w:t>
        </w:r>
        <w:r w:rsidR="00F43820" w:rsidRPr="00DE4CCC">
          <w:rPr>
            <w:rFonts w:ascii="Sakkal Majalla" w:hAnsi="Sakkal Majalla" w:cs="Sakkal Majalla"/>
            <w:webHidden/>
            <w:sz w:val="28"/>
            <w:szCs w:val="28"/>
          </w:rPr>
          <w:fldChar w:fldCharType="end"/>
        </w:r>
      </w:hyperlink>
    </w:p>
    <w:p w14:paraId="562C7AA1" w14:textId="49A1401C" w:rsidR="00F43820" w:rsidRPr="00DE4CCC" w:rsidRDefault="00000000" w:rsidP="00F43820">
      <w:pPr>
        <w:pStyle w:val="TOC1"/>
        <w:rPr>
          <w:rFonts w:ascii="Sakkal Majalla" w:eastAsiaTheme="minorEastAsia" w:hAnsi="Sakkal Majalla" w:cs="Sakkal Majalla"/>
          <w:bCs w:val="0"/>
          <w:caps w:val="0"/>
          <w:sz w:val="28"/>
          <w:szCs w:val="28"/>
        </w:rPr>
      </w:pPr>
      <w:hyperlink w:anchor="_Toc530570746" w:history="1">
        <w:r w:rsidR="00F43820" w:rsidRPr="00DE4CCC">
          <w:rPr>
            <w:rStyle w:val="Hyperlink"/>
            <w:rFonts w:ascii="Sakkal Majalla" w:hAnsi="Sakkal Majalla" w:cs="Sakkal Majalla"/>
            <w:sz w:val="28"/>
            <w:szCs w:val="28"/>
            <w:rtl/>
          </w:rPr>
          <w:t>3</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 xml:space="preserve">الهدف    </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_Toc530570746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4</w:t>
        </w:r>
        <w:r w:rsidR="00F43820" w:rsidRPr="00DE4CCC">
          <w:rPr>
            <w:rFonts w:ascii="Sakkal Majalla" w:hAnsi="Sakkal Majalla" w:cs="Sakkal Majalla"/>
            <w:webHidden/>
            <w:sz w:val="28"/>
            <w:szCs w:val="28"/>
          </w:rPr>
          <w:fldChar w:fldCharType="end"/>
        </w:r>
      </w:hyperlink>
    </w:p>
    <w:p w14:paraId="036967D4" w14:textId="43541890" w:rsidR="00F43820" w:rsidRPr="00DE4CCC" w:rsidRDefault="00000000" w:rsidP="00F43820">
      <w:pPr>
        <w:pStyle w:val="TOC1"/>
        <w:rPr>
          <w:rFonts w:ascii="Sakkal Majalla" w:eastAsiaTheme="minorEastAsia" w:hAnsi="Sakkal Majalla" w:cs="Sakkal Majalla"/>
          <w:bCs w:val="0"/>
          <w:caps w:val="0"/>
          <w:sz w:val="28"/>
          <w:szCs w:val="28"/>
        </w:rPr>
      </w:pPr>
      <w:hyperlink w:anchor="_Toc530570747" w:history="1">
        <w:r w:rsidR="00F43820" w:rsidRPr="00DE4CCC">
          <w:rPr>
            <w:rStyle w:val="Hyperlink"/>
            <w:rFonts w:ascii="Sakkal Majalla" w:hAnsi="Sakkal Majalla" w:cs="Sakkal Majalla"/>
            <w:sz w:val="28"/>
            <w:szCs w:val="28"/>
            <w:rtl/>
          </w:rPr>
          <w:t>4</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 xml:space="preserve">النطاق   </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_Toc530570747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4</w:t>
        </w:r>
        <w:r w:rsidR="00F43820" w:rsidRPr="00DE4CCC">
          <w:rPr>
            <w:rFonts w:ascii="Sakkal Majalla" w:hAnsi="Sakkal Majalla" w:cs="Sakkal Majalla"/>
            <w:webHidden/>
            <w:sz w:val="28"/>
            <w:szCs w:val="28"/>
          </w:rPr>
          <w:fldChar w:fldCharType="end"/>
        </w:r>
      </w:hyperlink>
    </w:p>
    <w:p w14:paraId="7DC0F4B9" w14:textId="2ACFB27F" w:rsidR="00F43820" w:rsidRPr="00DE4CCC" w:rsidRDefault="00000000" w:rsidP="00F43820">
      <w:pPr>
        <w:pStyle w:val="TOC1"/>
        <w:rPr>
          <w:rFonts w:ascii="Sakkal Majalla" w:eastAsiaTheme="minorEastAsia" w:hAnsi="Sakkal Majalla" w:cs="Sakkal Majalla"/>
          <w:bCs w:val="0"/>
          <w:caps w:val="0"/>
          <w:sz w:val="28"/>
          <w:szCs w:val="28"/>
        </w:rPr>
      </w:pPr>
      <w:hyperlink w:anchor="_Toc530570748" w:history="1">
        <w:r w:rsidR="00F43820" w:rsidRPr="00DE4CCC">
          <w:rPr>
            <w:rStyle w:val="Hyperlink"/>
            <w:rFonts w:ascii="Sakkal Majalla" w:hAnsi="Sakkal Majalla" w:cs="Sakkal Majalla"/>
            <w:sz w:val="28"/>
            <w:szCs w:val="28"/>
            <w:rtl/>
          </w:rPr>
          <w:t>5</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الارتباط</w:t>
        </w:r>
        <w:r w:rsidR="00F43820" w:rsidRPr="00DE4CCC">
          <w:rPr>
            <w:rStyle w:val="Hyperlink"/>
            <w:rFonts w:ascii="Sakkal Majalla" w:hAnsi="Sakkal Majalla" w:cs="Sakkal Majalla"/>
            <w:sz w:val="28"/>
            <w:szCs w:val="28"/>
          </w:rPr>
          <w:t xml:space="preserve"> </w:t>
        </w:r>
        <w:r w:rsidR="00F43820" w:rsidRPr="00DE4CCC">
          <w:rPr>
            <w:rStyle w:val="Hyperlink"/>
            <w:rFonts w:ascii="Sakkal Majalla" w:hAnsi="Sakkal Majalla" w:cs="Sakkal Majalla"/>
            <w:sz w:val="28"/>
            <w:szCs w:val="28"/>
            <w:rtl/>
          </w:rPr>
          <w:t xml:space="preserve"> بالأهداف الاستراتيجية</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_Toc530570748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4</w:t>
        </w:r>
        <w:r w:rsidR="00F43820" w:rsidRPr="00DE4CCC">
          <w:rPr>
            <w:rFonts w:ascii="Sakkal Majalla" w:hAnsi="Sakkal Majalla" w:cs="Sakkal Majalla"/>
            <w:webHidden/>
            <w:sz w:val="28"/>
            <w:szCs w:val="28"/>
          </w:rPr>
          <w:fldChar w:fldCharType="end"/>
        </w:r>
      </w:hyperlink>
    </w:p>
    <w:p w14:paraId="6E794CB3" w14:textId="0DD2895E" w:rsidR="00F43820" w:rsidRPr="00DE4CCC" w:rsidRDefault="00000000" w:rsidP="00F43820">
      <w:pPr>
        <w:pStyle w:val="TOC1"/>
        <w:rPr>
          <w:rFonts w:ascii="Sakkal Majalla" w:eastAsiaTheme="minorEastAsia" w:hAnsi="Sakkal Majalla" w:cs="Sakkal Majalla"/>
          <w:bCs w:val="0"/>
          <w:caps w:val="0"/>
          <w:sz w:val="28"/>
          <w:szCs w:val="28"/>
        </w:rPr>
      </w:pPr>
      <w:hyperlink w:anchor="_Toc530570749" w:history="1">
        <w:r w:rsidR="00F43820" w:rsidRPr="00DE4CCC">
          <w:rPr>
            <w:rStyle w:val="Hyperlink"/>
            <w:rFonts w:ascii="Sakkal Majalla" w:hAnsi="Sakkal Majalla" w:cs="Sakkal Majalla"/>
            <w:sz w:val="28"/>
            <w:szCs w:val="28"/>
            <w:rtl/>
          </w:rPr>
          <w:t>6</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التعريفات</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_Toc530570749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5</w:t>
        </w:r>
        <w:r w:rsidR="00F43820" w:rsidRPr="00DE4CCC">
          <w:rPr>
            <w:rFonts w:ascii="Sakkal Majalla" w:hAnsi="Sakkal Majalla" w:cs="Sakkal Majalla"/>
            <w:webHidden/>
            <w:sz w:val="28"/>
            <w:szCs w:val="28"/>
          </w:rPr>
          <w:fldChar w:fldCharType="end"/>
        </w:r>
      </w:hyperlink>
    </w:p>
    <w:p w14:paraId="3E8053A8" w14:textId="6A8CD9F1" w:rsidR="00F43820" w:rsidRPr="00DE4CCC" w:rsidRDefault="00000000" w:rsidP="00F43820">
      <w:pPr>
        <w:pStyle w:val="TOC1"/>
        <w:rPr>
          <w:rFonts w:ascii="Sakkal Majalla" w:eastAsiaTheme="minorEastAsia" w:hAnsi="Sakkal Majalla" w:cs="Sakkal Majalla"/>
          <w:bCs w:val="0"/>
          <w:caps w:val="0"/>
          <w:sz w:val="28"/>
          <w:szCs w:val="28"/>
        </w:rPr>
      </w:pPr>
      <w:hyperlink w:anchor="_Toc530570750" w:history="1">
        <w:r w:rsidR="00F43820" w:rsidRPr="00DE4CCC">
          <w:rPr>
            <w:rStyle w:val="Hyperlink"/>
            <w:rFonts w:ascii="Sakkal Majalla" w:hAnsi="Sakkal Majalla" w:cs="Sakkal Majalla"/>
            <w:sz w:val="28"/>
            <w:szCs w:val="28"/>
            <w:rtl/>
          </w:rPr>
          <w:t>7</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المسؤوليات</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_Toc530570750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6</w:t>
        </w:r>
        <w:r w:rsidR="00F43820" w:rsidRPr="00DE4CCC">
          <w:rPr>
            <w:rFonts w:ascii="Sakkal Majalla" w:hAnsi="Sakkal Majalla" w:cs="Sakkal Majalla"/>
            <w:webHidden/>
            <w:sz w:val="28"/>
            <w:szCs w:val="28"/>
          </w:rPr>
          <w:fldChar w:fldCharType="end"/>
        </w:r>
      </w:hyperlink>
    </w:p>
    <w:p w14:paraId="5C162BC5" w14:textId="1F24D259" w:rsidR="00F43820" w:rsidRPr="00DE4CCC" w:rsidRDefault="00000000" w:rsidP="00F43820">
      <w:pPr>
        <w:pStyle w:val="TOC1"/>
        <w:rPr>
          <w:rFonts w:ascii="Sakkal Majalla" w:eastAsiaTheme="minorEastAsia" w:hAnsi="Sakkal Majalla" w:cs="Sakkal Majalla"/>
          <w:bCs w:val="0"/>
          <w:caps w:val="0"/>
          <w:sz w:val="28"/>
          <w:szCs w:val="28"/>
        </w:rPr>
      </w:pPr>
      <w:hyperlink w:anchor="_Toc530570751" w:history="1">
        <w:r w:rsidR="00F43820" w:rsidRPr="00DE4CCC">
          <w:rPr>
            <w:rStyle w:val="Hyperlink"/>
            <w:rFonts w:ascii="Sakkal Majalla" w:hAnsi="Sakkal Majalla" w:cs="Sakkal Majalla"/>
            <w:sz w:val="28"/>
            <w:szCs w:val="28"/>
            <w:rtl/>
          </w:rPr>
          <w:t>8</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خطوات العمل:</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_Toc530570751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7</w:t>
        </w:r>
        <w:r w:rsidR="00F43820" w:rsidRPr="00DE4CCC">
          <w:rPr>
            <w:rFonts w:ascii="Sakkal Majalla" w:hAnsi="Sakkal Majalla" w:cs="Sakkal Majalla"/>
            <w:webHidden/>
            <w:sz w:val="28"/>
            <w:szCs w:val="28"/>
          </w:rPr>
          <w:fldChar w:fldCharType="end"/>
        </w:r>
      </w:hyperlink>
    </w:p>
    <w:p w14:paraId="599A194E" w14:textId="78409D34" w:rsidR="00F43820" w:rsidRPr="00DE4CCC" w:rsidRDefault="00000000" w:rsidP="00F43820">
      <w:pPr>
        <w:pStyle w:val="TOC2"/>
        <w:rPr>
          <w:rFonts w:ascii="Sakkal Majalla" w:eastAsiaTheme="minorEastAsia" w:hAnsi="Sakkal Majalla" w:cs="Sakkal Majalla"/>
          <w:caps w:val="0"/>
          <w:noProof/>
          <w:sz w:val="28"/>
          <w:szCs w:val="28"/>
        </w:rPr>
      </w:pPr>
      <w:hyperlink w:anchor="_Toc530570764" w:history="1">
        <w:r w:rsidR="00F43820" w:rsidRPr="00DE4CCC">
          <w:rPr>
            <w:rStyle w:val="Hyperlink"/>
            <w:rFonts w:ascii="Sakkal Majalla" w:eastAsia="Arial Narrow" w:hAnsi="Sakkal Majalla" w:cs="Sakkal Majalla"/>
            <w:noProof/>
            <w:sz w:val="28"/>
            <w:szCs w:val="28"/>
            <w:rtl/>
            <w:lang w:bidi="ar-AE"/>
          </w:rPr>
          <w:t>8.1</w:t>
        </w:r>
        <w:r w:rsidR="00F43820" w:rsidRPr="00DE4CCC">
          <w:rPr>
            <w:rFonts w:ascii="Sakkal Majalla" w:eastAsiaTheme="minorEastAsia" w:hAnsi="Sakkal Majalla" w:cs="Sakkal Majalla"/>
            <w:caps w:val="0"/>
            <w:noProof/>
            <w:sz w:val="28"/>
            <w:szCs w:val="28"/>
          </w:rPr>
          <w:tab/>
        </w:r>
        <w:r w:rsidR="00F43820" w:rsidRPr="00DE4CCC">
          <w:rPr>
            <w:rStyle w:val="Hyperlink"/>
            <w:rFonts w:ascii="Sakkal Majalla" w:eastAsia="Arial Narrow" w:hAnsi="Sakkal Majalla" w:cs="Sakkal Majalla"/>
            <w:noProof/>
            <w:sz w:val="28"/>
            <w:szCs w:val="28"/>
            <w:rtl/>
            <w:lang w:bidi="ar-AE"/>
          </w:rPr>
          <w:t>عام</w:t>
        </w:r>
        <w:r w:rsidR="00F43820" w:rsidRPr="00DE4CCC">
          <w:rPr>
            <w:rFonts w:ascii="Sakkal Majalla" w:hAnsi="Sakkal Majalla" w:cs="Sakkal Majalla"/>
            <w:noProof/>
            <w:webHidden/>
            <w:sz w:val="28"/>
            <w:szCs w:val="28"/>
          </w:rPr>
          <w:tab/>
        </w:r>
        <w:r w:rsidR="00F43820" w:rsidRPr="00DE4CCC">
          <w:rPr>
            <w:rFonts w:ascii="Sakkal Majalla" w:hAnsi="Sakkal Majalla" w:cs="Sakkal Majalla"/>
            <w:noProof/>
            <w:webHidden/>
            <w:sz w:val="28"/>
            <w:szCs w:val="28"/>
          </w:rPr>
          <w:fldChar w:fldCharType="begin"/>
        </w:r>
        <w:r w:rsidR="00F43820" w:rsidRPr="00DE4CCC">
          <w:rPr>
            <w:rFonts w:ascii="Sakkal Majalla" w:hAnsi="Sakkal Majalla" w:cs="Sakkal Majalla"/>
            <w:noProof/>
            <w:webHidden/>
            <w:sz w:val="28"/>
            <w:szCs w:val="28"/>
          </w:rPr>
          <w:instrText xml:space="preserve"> PAGEREF _Toc530570764 \h </w:instrText>
        </w:r>
        <w:r w:rsidR="00F43820" w:rsidRPr="00DE4CCC">
          <w:rPr>
            <w:rFonts w:ascii="Sakkal Majalla" w:hAnsi="Sakkal Majalla" w:cs="Sakkal Majalla"/>
            <w:noProof/>
            <w:webHidden/>
            <w:sz w:val="28"/>
            <w:szCs w:val="28"/>
          </w:rPr>
        </w:r>
        <w:r w:rsidR="00F43820" w:rsidRPr="00DE4CCC">
          <w:rPr>
            <w:rFonts w:ascii="Sakkal Majalla" w:hAnsi="Sakkal Majalla" w:cs="Sakkal Majalla"/>
            <w:noProof/>
            <w:webHidden/>
            <w:sz w:val="28"/>
            <w:szCs w:val="28"/>
          </w:rPr>
          <w:fldChar w:fldCharType="separate"/>
        </w:r>
        <w:r w:rsidR="00DE4CCC" w:rsidRPr="00DE4CCC">
          <w:rPr>
            <w:rFonts w:ascii="Sakkal Majalla" w:hAnsi="Sakkal Majalla" w:cs="Sakkal Majalla"/>
            <w:noProof/>
            <w:webHidden/>
            <w:sz w:val="28"/>
            <w:szCs w:val="28"/>
            <w:rtl/>
          </w:rPr>
          <w:t>7</w:t>
        </w:r>
        <w:r w:rsidR="00F43820" w:rsidRPr="00DE4CCC">
          <w:rPr>
            <w:rFonts w:ascii="Sakkal Majalla" w:hAnsi="Sakkal Majalla" w:cs="Sakkal Majalla"/>
            <w:noProof/>
            <w:webHidden/>
            <w:sz w:val="28"/>
            <w:szCs w:val="28"/>
          </w:rPr>
          <w:fldChar w:fldCharType="end"/>
        </w:r>
      </w:hyperlink>
    </w:p>
    <w:p w14:paraId="07C99F07" w14:textId="4B876984" w:rsidR="00F43820" w:rsidRPr="00DE4CCC" w:rsidRDefault="00000000" w:rsidP="00F43820">
      <w:pPr>
        <w:pStyle w:val="TOC2"/>
        <w:tabs>
          <w:tab w:val="left" w:pos="4803"/>
        </w:tabs>
        <w:rPr>
          <w:rFonts w:ascii="Sakkal Majalla" w:eastAsiaTheme="minorEastAsia" w:hAnsi="Sakkal Majalla" w:cs="Sakkal Majalla"/>
          <w:caps w:val="0"/>
          <w:noProof/>
          <w:sz w:val="28"/>
          <w:szCs w:val="28"/>
        </w:rPr>
      </w:pPr>
      <w:hyperlink w:anchor="_Toc530570765" w:history="1">
        <w:r w:rsidR="00F43820" w:rsidRPr="00DE4CCC">
          <w:rPr>
            <w:rStyle w:val="Hyperlink"/>
            <w:rFonts w:ascii="Sakkal Majalla" w:eastAsia="Arial Narrow" w:hAnsi="Sakkal Majalla" w:cs="Sakkal Majalla"/>
            <w:noProof/>
            <w:sz w:val="28"/>
            <w:szCs w:val="28"/>
            <w:rtl/>
            <w:lang w:bidi="ar-AE"/>
          </w:rPr>
          <w:t>8.2</w:t>
        </w:r>
        <w:r w:rsidR="00F43820" w:rsidRPr="00DE4CCC">
          <w:rPr>
            <w:rFonts w:ascii="Sakkal Majalla" w:eastAsiaTheme="minorEastAsia" w:hAnsi="Sakkal Majalla" w:cs="Sakkal Majalla"/>
            <w:caps w:val="0"/>
            <w:noProof/>
            <w:sz w:val="28"/>
            <w:szCs w:val="28"/>
          </w:rPr>
          <w:tab/>
        </w:r>
        <w:r w:rsidR="00F43820" w:rsidRPr="00DE4CCC">
          <w:rPr>
            <w:rStyle w:val="Hyperlink"/>
            <w:rFonts w:ascii="Sakkal Majalla" w:eastAsia="Arial Narrow" w:hAnsi="Sakkal Majalla" w:cs="Sakkal Majalla"/>
            <w:noProof/>
            <w:sz w:val="28"/>
            <w:szCs w:val="28"/>
            <w:rtl/>
            <w:lang w:bidi="ar-AE"/>
          </w:rPr>
          <w:t>وضع وقياس ومتابعة مؤشرات الأداء المؤسسي - المؤشرات الاستراتيجية</w:t>
        </w:r>
        <w:r w:rsidR="00F43820" w:rsidRPr="00DE4CCC">
          <w:rPr>
            <w:rFonts w:ascii="Sakkal Majalla" w:hAnsi="Sakkal Majalla" w:cs="Sakkal Majalla"/>
            <w:noProof/>
            <w:webHidden/>
            <w:sz w:val="28"/>
            <w:szCs w:val="28"/>
          </w:rPr>
          <w:tab/>
        </w:r>
        <w:r w:rsidR="00F43820" w:rsidRPr="00DE4CCC">
          <w:rPr>
            <w:rFonts w:ascii="Sakkal Majalla" w:hAnsi="Sakkal Majalla" w:cs="Sakkal Majalla"/>
            <w:noProof/>
            <w:webHidden/>
            <w:sz w:val="28"/>
            <w:szCs w:val="28"/>
          </w:rPr>
          <w:fldChar w:fldCharType="begin"/>
        </w:r>
        <w:r w:rsidR="00F43820" w:rsidRPr="00DE4CCC">
          <w:rPr>
            <w:rFonts w:ascii="Sakkal Majalla" w:hAnsi="Sakkal Majalla" w:cs="Sakkal Majalla"/>
            <w:noProof/>
            <w:webHidden/>
            <w:sz w:val="28"/>
            <w:szCs w:val="28"/>
          </w:rPr>
          <w:instrText xml:space="preserve"> PAGEREF _Toc530570765 \h </w:instrText>
        </w:r>
        <w:r w:rsidR="00F43820" w:rsidRPr="00DE4CCC">
          <w:rPr>
            <w:rFonts w:ascii="Sakkal Majalla" w:hAnsi="Sakkal Majalla" w:cs="Sakkal Majalla"/>
            <w:noProof/>
            <w:webHidden/>
            <w:sz w:val="28"/>
            <w:szCs w:val="28"/>
          </w:rPr>
        </w:r>
        <w:r w:rsidR="00F43820" w:rsidRPr="00DE4CCC">
          <w:rPr>
            <w:rFonts w:ascii="Sakkal Majalla" w:hAnsi="Sakkal Majalla" w:cs="Sakkal Majalla"/>
            <w:noProof/>
            <w:webHidden/>
            <w:sz w:val="28"/>
            <w:szCs w:val="28"/>
          </w:rPr>
          <w:fldChar w:fldCharType="separate"/>
        </w:r>
        <w:r w:rsidR="00DE4CCC" w:rsidRPr="00DE4CCC">
          <w:rPr>
            <w:rFonts w:ascii="Sakkal Majalla" w:hAnsi="Sakkal Majalla" w:cs="Sakkal Majalla"/>
            <w:noProof/>
            <w:webHidden/>
            <w:sz w:val="28"/>
            <w:szCs w:val="28"/>
            <w:rtl/>
          </w:rPr>
          <w:t>9</w:t>
        </w:r>
        <w:r w:rsidR="00F43820" w:rsidRPr="00DE4CCC">
          <w:rPr>
            <w:rFonts w:ascii="Sakkal Majalla" w:hAnsi="Sakkal Majalla" w:cs="Sakkal Majalla"/>
            <w:noProof/>
            <w:webHidden/>
            <w:sz w:val="28"/>
            <w:szCs w:val="28"/>
          </w:rPr>
          <w:fldChar w:fldCharType="end"/>
        </w:r>
      </w:hyperlink>
    </w:p>
    <w:p w14:paraId="5CE69347" w14:textId="2CB4A7FC" w:rsidR="00F43820" w:rsidRPr="00DE4CCC" w:rsidRDefault="00000000" w:rsidP="00F43820">
      <w:pPr>
        <w:pStyle w:val="TOC2"/>
        <w:tabs>
          <w:tab w:val="left" w:pos="4884"/>
        </w:tabs>
        <w:rPr>
          <w:rFonts w:ascii="Sakkal Majalla" w:eastAsiaTheme="minorEastAsia" w:hAnsi="Sakkal Majalla" w:cs="Sakkal Majalla"/>
          <w:caps w:val="0"/>
          <w:noProof/>
          <w:sz w:val="28"/>
          <w:szCs w:val="28"/>
        </w:rPr>
      </w:pPr>
      <w:hyperlink w:anchor="_Toc530570766" w:history="1">
        <w:r w:rsidR="00F43820" w:rsidRPr="00DE4CCC">
          <w:rPr>
            <w:rStyle w:val="Hyperlink"/>
            <w:rFonts w:ascii="Sakkal Majalla" w:eastAsia="Arial Narrow" w:hAnsi="Sakkal Majalla" w:cs="Sakkal Majalla"/>
            <w:noProof/>
            <w:sz w:val="28"/>
            <w:szCs w:val="28"/>
            <w:lang w:bidi="ar-AE"/>
          </w:rPr>
          <w:t>8.3</w:t>
        </w:r>
        <w:r w:rsidR="00F43820" w:rsidRPr="00DE4CCC">
          <w:rPr>
            <w:rFonts w:ascii="Sakkal Majalla" w:eastAsiaTheme="minorEastAsia" w:hAnsi="Sakkal Majalla" w:cs="Sakkal Majalla"/>
            <w:caps w:val="0"/>
            <w:noProof/>
            <w:sz w:val="28"/>
            <w:szCs w:val="28"/>
          </w:rPr>
          <w:tab/>
        </w:r>
        <w:r w:rsidR="00F43820" w:rsidRPr="00DE4CCC">
          <w:rPr>
            <w:rStyle w:val="Hyperlink"/>
            <w:rFonts w:ascii="Sakkal Majalla" w:eastAsia="Arial Narrow" w:hAnsi="Sakkal Majalla" w:cs="Sakkal Majalla"/>
            <w:noProof/>
            <w:sz w:val="28"/>
            <w:szCs w:val="28"/>
            <w:rtl/>
            <w:lang w:bidi="ar-AE"/>
          </w:rPr>
          <w:t>وضع وقياس ومتابعة مؤشرات الأداء الرئيسية – المؤشرات التشغيلية</w:t>
        </w:r>
        <w:r w:rsidR="00F43820" w:rsidRPr="00DE4CCC">
          <w:rPr>
            <w:rFonts w:ascii="Sakkal Majalla" w:hAnsi="Sakkal Majalla" w:cs="Sakkal Majalla"/>
            <w:noProof/>
            <w:webHidden/>
            <w:sz w:val="28"/>
            <w:szCs w:val="28"/>
          </w:rPr>
          <w:tab/>
        </w:r>
        <w:r w:rsidR="00F43820" w:rsidRPr="00DE4CCC">
          <w:rPr>
            <w:rFonts w:ascii="Sakkal Majalla" w:hAnsi="Sakkal Majalla" w:cs="Sakkal Majalla"/>
            <w:noProof/>
            <w:webHidden/>
            <w:sz w:val="28"/>
            <w:szCs w:val="28"/>
          </w:rPr>
          <w:fldChar w:fldCharType="begin"/>
        </w:r>
        <w:r w:rsidR="00F43820" w:rsidRPr="00DE4CCC">
          <w:rPr>
            <w:rFonts w:ascii="Sakkal Majalla" w:hAnsi="Sakkal Majalla" w:cs="Sakkal Majalla"/>
            <w:noProof/>
            <w:webHidden/>
            <w:sz w:val="28"/>
            <w:szCs w:val="28"/>
          </w:rPr>
          <w:instrText xml:space="preserve"> PAGEREF _Toc530570766 \h </w:instrText>
        </w:r>
        <w:r w:rsidR="00F43820" w:rsidRPr="00DE4CCC">
          <w:rPr>
            <w:rFonts w:ascii="Sakkal Majalla" w:hAnsi="Sakkal Majalla" w:cs="Sakkal Majalla"/>
            <w:noProof/>
            <w:webHidden/>
            <w:sz w:val="28"/>
            <w:szCs w:val="28"/>
          </w:rPr>
        </w:r>
        <w:r w:rsidR="00F43820" w:rsidRPr="00DE4CCC">
          <w:rPr>
            <w:rFonts w:ascii="Sakkal Majalla" w:hAnsi="Sakkal Majalla" w:cs="Sakkal Majalla"/>
            <w:noProof/>
            <w:webHidden/>
            <w:sz w:val="28"/>
            <w:szCs w:val="28"/>
          </w:rPr>
          <w:fldChar w:fldCharType="separate"/>
        </w:r>
        <w:r w:rsidR="00DE4CCC" w:rsidRPr="00DE4CCC">
          <w:rPr>
            <w:rFonts w:ascii="Sakkal Majalla" w:hAnsi="Sakkal Majalla" w:cs="Sakkal Majalla"/>
            <w:noProof/>
            <w:webHidden/>
            <w:sz w:val="28"/>
            <w:szCs w:val="28"/>
            <w:rtl/>
          </w:rPr>
          <w:t>10</w:t>
        </w:r>
        <w:r w:rsidR="00F43820" w:rsidRPr="00DE4CCC">
          <w:rPr>
            <w:rFonts w:ascii="Sakkal Majalla" w:hAnsi="Sakkal Majalla" w:cs="Sakkal Majalla"/>
            <w:noProof/>
            <w:webHidden/>
            <w:sz w:val="28"/>
            <w:szCs w:val="28"/>
          </w:rPr>
          <w:fldChar w:fldCharType="end"/>
        </w:r>
      </w:hyperlink>
    </w:p>
    <w:p w14:paraId="14ACEC6D" w14:textId="28D7F43C" w:rsidR="00F43820" w:rsidRPr="00DE4CCC" w:rsidRDefault="00000000" w:rsidP="00F43820">
      <w:pPr>
        <w:pStyle w:val="TOC2"/>
        <w:tabs>
          <w:tab w:val="left" w:pos="3300"/>
        </w:tabs>
        <w:rPr>
          <w:rFonts w:ascii="Sakkal Majalla" w:eastAsiaTheme="minorEastAsia" w:hAnsi="Sakkal Majalla" w:cs="Sakkal Majalla"/>
          <w:caps w:val="0"/>
          <w:noProof/>
          <w:sz w:val="28"/>
          <w:szCs w:val="28"/>
        </w:rPr>
      </w:pPr>
      <w:hyperlink w:anchor="_Toc530570767" w:history="1">
        <w:r w:rsidR="00F43820" w:rsidRPr="00DE4CCC">
          <w:rPr>
            <w:rStyle w:val="Hyperlink"/>
            <w:rFonts w:ascii="Sakkal Majalla" w:eastAsia="Arial Narrow" w:hAnsi="Sakkal Majalla" w:cs="Sakkal Majalla"/>
            <w:noProof/>
            <w:sz w:val="28"/>
            <w:szCs w:val="28"/>
            <w:lang w:bidi="ar-AE"/>
          </w:rPr>
          <w:t>8.4</w:t>
        </w:r>
        <w:r w:rsidR="00F43820" w:rsidRPr="00DE4CCC">
          <w:rPr>
            <w:rFonts w:ascii="Sakkal Majalla" w:eastAsiaTheme="minorEastAsia" w:hAnsi="Sakkal Majalla" w:cs="Sakkal Majalla"/>
            <w:caps w:val="0"/>
            <w:noProof/>
            <w:sz w:val="28"/>
            <w:szCs w:val="28"/>
          </w:rPr>
          <w:tab/>
        </w:r>
        <w:r w:rsidR="00F43820" w:rsidRPr="00DE4CCC">
          <w:rPr>
            <w:rStyle w:val="Hyperlink"/>
            <w:rFonts w:ascii="Sakkal Majalla" w:eastAsia="Arial Narrow" w:hAnsi="Sakkal Majalla" w:cs="Sakkal Majalla"/>
            <w:noProof/>
            <w:sz w:val="28"/>
            <w:szCs w:val="28"/>
            <w:rtl/>
            <w:lang w:bidi="ar-AE"/>
          </w:rPr>
          <w:t>وضع وقياس ومتابعة مؤشرات أداء العمليات</w:t>
        </w:r>
        <w:r w:rsidR="00F43820" w:rsidRPr="00DE4CCC">
          <w:rPr>
            <w:rFonts w:ascii="Sakkal Majalla" w:hAnsi="Sakkal Majalla" w:cs="Sakkal Majalla"/>
            <w:noProof/>
            <w:webHidden/>
            <w:sz w:val="28"/>
            <w:szCs w:val="28"/>
          </w:rPr>
          <w:tab/>
        </w:r>
        <w:r w:rsidR="00F43820" w:rsidRPr="00DE4CCC">
          <w:rPr>
            <w:rFonts w:ascii="Sakkal Majalla" w:hAnsi="Sakkal Majalla" w:cs="Sakkal Majalla"/>
            <w:noProof/>
            <w:webHidden/>
            <w:sz w:val="28"/>
            <w:szCs w:val="28"/>
          </w:rPr>
          <w:fldChar w:fldCharType="begin"/>
        </w:r>
        <w:r w:rsidR="00F43820" w:rsidRPr="00DE4CCC">
          <w:rPr>
            <w:rFonts w:ascii="Sakkal Majalla" w:hAnsi="Sakkal Majalla" w:cs="Sakkal Majalla"/>
            <w:noProof/>
            <w:webHidden/>
            <w:sz w:val="28"/>
            <w:szCs w:val="28"/>
          </w:rPr>
          <w:instrText xml:space="preserve"> PAGEREF _Toc530570767 \h </w:instrText>
        </w:r>
        <w:r w:rsidR="00F43820" w:rsidRPr="00DE4CCC">
          <w:rPr>
            <w:rFonts w:ascii="Sakkal Majalla" w:hAnsi="Sakkal Majalla" w:cs="Sakkal Majalla"/>
            <w:noProof/>
            <w:webHidden/>
            <w:sz w:val="28"/>
            <w:szCs w:val="28"/>
          </w:rPr>
        </w:r>
        <w:r w:rsidR="00F43820" w:rsidRPr="00DE4CCC">
          <w:rPr>
            <w:rFonts w:ascii="Sakkal Majalla" w:hAnsi="Sakkal Majalla" w:cs="Sakkal Majalla"/>
            <w:noProof/>
            <w:webHidden/>
            <w:sz w:val="28"/>
            <w:szCs w:val="28"/>
          </w:rPr>
          <w:fldChar w:fldCharType="separate"/>
        </w:r>
        <w:r w:rsidR="00DE4CCC" w:rsidRPr="00DE4CCC">
          <w:rPr>
            <w:rFonts w:ascii="Sakkal Majalla" w:hAnsi="Sakkal Majalla" w:cs="Sakkal Majalla"/>
            <w:noProof/>
            <w:webHidden/>
            <w:sz w:val="28"/>
            <w:szCs w:val="28"/>
            <w:rtl/>
          </w:rPr>
          <w:t>11</w:t>
        </w:r>
        <w:r w:rsidR="00F43820" w:rsidRPr="00DE4CCC">
          <w:rPr>
            <w:rFonts w:ascii="Sakkal Majalla" w:hAnsi="Sakkal Majalla" w:cs="Sakkal Majalla"/>
            <w:noProof/>
            <w:webHidden/>
            <w:sz w:val="28"/>
            <w:szCs w:val="28"/>
          </w:rPr>
          <w:fldChar w:fldCharType="end"/>
        </w:r>
      </w:hyperlink>
    </w:p>
    <w:p w14:paraId="48F6DF13" w14:textId="46F47978" w:rsidR="00F43820" w:rsidRPr="00DE4CCC" w:rsidRDefault="00000000" w:rsidP="00F43820">
      <w:pPr>
        <w:pStyle w:val="TOC1"/>
        <w:tabs>
          <w:tab w:val="left" w:pos="2490"/>
        </w:tabs>
        <w:rPr>
          <w:rFonts w:ascii="Sakkal Majalla" w:eastAsiaTheme="minorEastAsia" w:hAnsi="Sakkal Majalla" w:cs="Sakkal Majalla"/>
          <w:bCs w:val="0"/>
          <w:caps w:val="0"/>
          <w:sz w:val="28"/>
          <w:szCs w:val="28"/>
        </w:rPr>
      </w:pPr>
      <w:hyperlink w:anchor="_Toc530570768" w:history="1">
        <w:r w:rsidR="00F43820" w:rsidRPr="00DE4CCC">
          <w:rPr>
            <w:rStyle w:val="Hyperlink"/>
            <w:rFonts w:ascii="Sakkal Majalla" w:hAnsi="Sakkal Majalla" w:cs="Sakkal Majalla"/>
            <w:sz w:val="28"/>
            <w:szCs w:val="28"/>
            <w:rtl/>
          </w:rPr>
          <w:t>9</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قياس وفعالية أثر تطبيق المنهجية</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_Toc530570768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12</w:t>
        </w:r>
        <w:r w:rsidR="00F43820" w:rsidRPr="00DE4CCC">
          <w:rPr>
            <w:rFonts w:ascii="Sakkal Majalla" w:hAnsi="Sakkal Majalla" w:cs="Sakkal Majalla"/>
            <w:webHidden/>
            <w:sz w:val="28"/>
            <w:szCs w:val="28"/>
          </w:rPr>
          <w:fldChar w:fldCharType="end"/>
        </w:r>
      </w:hyperlink>
    </w:p>
    <w:p w14:paraId="41D8AEB3" w14:textId="2A09A221" w:rsidR="00F43820" w:rsidRPr="00DE4CCC" w:rsidRDefault="00000000" w:rsidP="00F43820">
      <w:pPr>
        <w:pStyle w:val="TOC1"/>
        <w:tabs>
          <w:tab w:val="left" w:pos="1680"/>
        </w:tabs>
        <w:rPr>
          <w:rFonts w:ascii="Sakkal Majalla" w:eastAsiaTheme="minorEastAsia" w:hAnsi="Sakkal Majalla" w:cs="Sakkal Majalla"/>
          <w:bCs w:val="0"/>
          <w:caps w:val="0"/>
          <w:sz w:val="28"/>
          <w:szCs w:val="28"/>
        </w:rPr>
      </w:pPr>
      <w:hyperlink w:anchor="_Toc530570769" w:history="1">
        <w:r w:rsidR="00F43820" w:rsidRPr="00DE4CCC">
          <w:rPr>
            <w:rStyle w:val="Hyperlink"/>
            <w:rFonts w:ascii="Sakkal Majalla" w:hAnsi="Sakkal Majalla" w:cs="Sakkal Majalla"/>
            <w:sz w:val="28"/>
            <w:szCs w:val="28"/>
            <w:rtl/>
          </w:rPr>
          <w:t>10</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النماذج / المرفقات</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_Toc530570769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12</w:t>
        </w:r>
        <w:r w:rsidR="00F43820" w:rsidRPr="00DE4CCC">
          <w:rPr>
            <w:rFonts w:ascii="Sakkal Majalla" w:hAnsi="Sakkal Majalla" w:cs="Sakkal Majalla"/>
            <w:webHidden/>
            <w:sz w:val="28"/>
            <w:szCs w:val="28"/>
          </w:rPr>
          <w:fldChar w:fldCharType="end"/>
        </w:r>
      </w:hyperlink>
    </w:p>
    <w:p w14:paraId="30B2D7DA" w14:textId="2AA2D984" w:rsidR="00F43820" w:rsidRPr="00DE4CCC" w:rsidRDefault="00000000" w:rsidP="00F43820">
      <w:pPr>
        <w:pStyle w:val="TOC1"/>
        <w:tabs>
          <w:tab w:val="left" w:pos="1867"/>
        </w:tabs>
        <w:rPr>
          <w:rFonts w:ascii="Sakkal Majalla" w:eastAsiaTheme="minorEastAsia" w:hAnsi="Sakkal Majalla" w:cs="Sakkal Majalla"/>
          <w:bCs w:val="0"/>
          <w:caps w:val="0"/>
          <w:sz w:val="28"/>
          <w:szCs w:val="28"/>
        </w:rPr>
      </w:pPr>
      <w:hyperlink w:anchor="_Toc530570770" w:history="1">
        <w:r w:rsidR="00F43820" w:rsidRPr="00DE4CCC">
          <w:rPr>
            <w:rStyle w:val="Hyperlink"/>
            <w:rFonts w:ascii="Sakkal Majalla" w:hAnsi="Sakkal Majalla" w:cs="Sakkal Majalla"/>
            <w:sz w:val="28"/>
            <w:szCs w:val="28"/>
            <w:rtl/>
          </w:rPr>
          <w:t>11</w:t>
        </w:r>
        <w:r w:rsidR="00F43820" w:rsidRPr="00DE4CCC">
          <w:rPr>
            <w:rFonts w:ascii="Sakkal Majalla" w:eastAsiaTheme="minorEastAsia" w:hAnsi="Sakkal Majalla" w:cs="Sakkal Majalla"/>
            <w:bCs w:val="0"/>
            <w:caps w:val="0"/>
            <w:sz w:val="28"/>
            <w:szCs w:val="28"/>
          </w:rPr>
          <w:tab/>
        </w:r>
        <w:r w:rsidR="00F43820" w:rsidRPr="00DE4CCC">
          <w:rPr>
            <w:rStyle w:val="Hyperlink"/>
            <w:rFonts w:ascii="Sakkal Majalla" w:hAnsi="Sakkal Majalla" w:cs="Sakkal Majalla"/>
            <w:sz w:val="28"/>
            <w:szCs w:val="28"/>
            <w:rtl/>
          </w:rPr>
          <w:t>مراجعة وتطوير المنهجية</w:t>
        </w:r>
        <w:r w:rsidR="00F43820" w:rsidRPr="00DE4CCC">
          <w:rPr>
            <w:rFonts w:ascii="Sakkal Majalla" w:hAnsi="Sakkal Majalla" w:cs="Sakkal Majalla"/>
            <w:webHidden/>
            <w:sz w:val="28"/>
            <w:szCs w:val="28"/>
          </w:rPr>
          <w:tab/>
        </w:r>
        <w:r w:rsidR="00F43820" w:rsidRPr="00DE4CCC">
          <w:rPr>
            <w:rFonts w:ascii="Sakkal Majalla" w:hAnsi="Sakkal Majalla" w:cs="Sakkal Majalla"/>
            <w:webHidden/>
            <w:sz w:val="28"/>
            <w:szCs w:val="28"/>
          </w:rPr>
          <w:fldChar w:fldCharType="begin"/>
        </w:r>
        <w:r w:rsidR="00F43820" w:rsidRPr="00DE4CCC">
          <w:rPr>
            <w:rFonts w:ascii="Sakkal Majalla" w:hAnsi="Sakkal Majalla" w:cs="Sakkal Majalla"/>
            <w:webHidden/>
            <w:sz w:val="28"/>
            <w:szCs w:val="28"/>
          </w:rPr>
          <w:instrText xml:space="preserve"> PAGEREF _Toc530570770 \h </w:instrText>
        </w:r>
        <w:r w:rsidR="00F43820" w:rsidRPr="00DE4CCC">
          <w:rPr>
            <w:rFonts w:ascii="Sakkal Majalla" w:hAnsi="Sakkal Majalla" w:cs="Sakkal Majalla"/>
            <w:webHidden/>
            <w:sz w:val="28"/>
            <w:szCs w:val="28"/>
          </w:rPr>
        </w:r>
        <w:r w:rsidR="00F43820" w:rsidRPr="00DE4CCC">
          <w:rPr>
            <w:rFonts w:ascii="Sakkal Majalla" w:hAnsi="Sakkal Majalla" w:cs="Sakkal Majalla"/>
            <w:webHidden/>
            <w:sz w:val="28"/>
            <w:szCs w:val="28"/>
          </w:rPr>
          <w:fldChar w:fldCharType="separate"/>
        </w:r>
        <w:r w:rsidR="00DE4CCC" w:rsidRPr="00DE4CCC">
          <w:rPr>
            <w:rFonts w:ascii="Sakkal Majalla" w:hAnsi="Sakkal Majalla" w:cs="Sakkal Majalla"/>
            <w:webHidden/>
            <w:sz w:val="28"/>
            <w:szCs w:val="28"/>
            <w:rtl/>
          </w:rPr>
          <w:t>12</w:t>
        </w:r>
        <w:r w:rsidR="00F43820" w:rsidRPr="00DE4CCC">
          <w:rPr>
            <w:rFonts w:ascii="Sakkal Majalla" w:hAnsi="Sakkal Majalla" w:cs="Sakkal Majalla"/>
            <w:webHidden/>
            <w:sz w:val="28"/>
            <w:szCs w:val="28"/>
          </w:rPr>
          <w:fldChar w:fldCharType="end"/>
        </w:r>
      </w:hyperlink>
    </w:p>
    <w:p w14:paraId="580FA354" w14:textId="77777777" w:rsidR="003303D2" w:rsidRPr="004330E0" w:rsidRDefault="009503B7" w:rsidP="00F768F1">
      <w:pPr>
        <w:spacing w:line="360" w:lineRule="auto"/>
        <w:rPr>
          <w:rFonts w:ascii="Sakkal Majalla" w:hAnsi="Sakkal Majalla" w:cs="Sakkal Majalla"/>
          <w:b/>
          <w:bCs/>
          <w:noProof/>
          <w:sz w:val="28"/>
          <w:szCs w:val="28"/>
        </w:rPr>
      </w:pPr>
      <w:r w:rsidRPr="004330E0">
        <w:rPr>
          <w:rFonts w:ascii="Sakkal Majalla" w:hAnsi="Sakkal Majalla" w:cs="Sakkal Majalla"/>
          <w:b/>
          <w:bCs/>
          <w:noProof/>
          <w:sz w:val="28"/>
          <w:szCs w:val="28"/>
          <w:rtl/>
        </w:rPr>
        <w:fldChar w:fldCharType="end"/>
      </w:r>
    </w:p>
    <w:p w14:paraId="6AF9C540" w14:textId="77777777" w:rsidR="00F92176" w:rsidRPr="004330E0" w:rsidRDefault="00F92176" w:rsidP="00F92176">
      <w:pPr>
        <w:bidi/>
        <w:spacing w:line="360" w:lineRule="auto"/>
        <w:rPr>
          <w:rFonts w:ascii="Sakkal Majalla" w:hAnsi="Sakkal Majalla" w:cs="Sakkal Majalla"/>
          <w:b/>
          <w:bCs/>
          <w:noProof/>
          <w:sz w:val="28"/>
          <w:szCs w:val="28"/>
        </w:rPr>
      </w:pPr>
    </w:p>
    <w:p w14:paraId="0B110C22" w14:textId="77777777" w:rsidR="00F768F1" w:rsidRPr="004330E0" w:rsidRDefault="00F768F1">
      <w:pPr>
        <w:rPr>
          <w:rFonts w:ascii="Sakkal Majalla" w:hAnsi="Sakkal Majalla" w:cs="Sakkal Majalla"/>
          <w:b/>
          <w:bCs/>
          <w:noProof/>
          <w:sz w:val="28"/>
          <w:szCs w:val="28"/>
          <w:rtl/>
        </w:rPr>
      </w:pPr>
      <w:r w:rsidRPr="004330E0">
        <w:rPr>
          <w:rFonts w:ascii="Sakkal Majalla" w:hAnsi="Sakkal Majalla" w:cs="Sakkal Majalla"/>
          <w:b/>
          <w:bCs/>
          <w:noProof/>
          <w:sz w:val="28"/>
          <w:szCs w:val="28"/>
          <w:rtl/>
        </w:rPr>
        <w:br w:type="page"/>
      </w:r>
    </w:p>
    <w:p w14:paraId="280B2CC6" w14:textId="77777777" w:rsidR="00431A75" w:rsidRPr="004330E0" w:rsidRDefault="002C2BB9"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9" w:name="_Toc411944534"/>
      <w:bookmarkStart w:id="10" w:name="_Toc412468312"/>
      <w:bookmarkStart w:id="11" w:name="_Toc530570746"/>
      <w:r w:rsidRPr="004330E0">
        <w:rPr>
          <w:rFonts w:ascii="Sakkal Majalla" w:hAnsi="Sakkal Majalla" w:cs="Sakkal Majalla"/>
          <w:sz w:val="36"/>
          <w:szCs w:val="36"/>
          <w:rtl/>
        </w:rPr>
        <w:lastRenderedPageBreak/>
        <w:t>الهدف</w:t>
      </w:r>
      <w:bookmarkEnd w:id="9"/>
      <w:bookmarkEnd w:id="10"/>
      <w:bookmarkEnd w:id="11"/>
    </w:p>
    <w:p w14:paraId="4FC17927" w14:textId="77777777" w:rsidR="00DA66AA" w:rsidRPr="004330E0" w:rsidRDefault="00DA66AA" w:rsidP="00DA66AA">
      <w:pPr>
        <w:bidi/>
        <w:spacing w:before="240"/>
        <w:ind w:left="-90" w:right="-180"/>
        <w:jc w:val="both"/>
        <w:rPr>
          <w:rFonts w:ascii="Sakkal Majalla" w:hAnsi="Sakkal Majalla" w:cs="Sakkal Majalla"/>
          <w:sz w:val="28"/>
          <w:szCs w:val="28"/>
          <w:rtl/>
          <w:lang w:bidi="ar-AE"/>
        </w:rPr>
      </w:pPr>
      <w:bookmarkStart w:id="12" w:name="_Toc248719376"/>
      <w:bookmarkStart w:id="13" w:name="_Toc411944535"/>
      <w:bookmarkStart w:id="14" w:name="_Toc412468313"/>
      <w:r w:rsidRPr="004330E0">
        <w:rPr>
          <w:rFonts w:ascii="Sakkal Majalla" w:hAnsi="Sakkal Majalla" w:cs="Sakkal Majalla" w:hint="cs"/>
          <w:sz w:val="28"/>
          <w:szCs w:val="28"/>
          <w:rtl/>
          <w:lang w:bidi="ar-AE"/>
        </w:rPr>
        <w:t>تهدف هذه المنهجية إلى توفير آلية موحدة وموثقة لعملية إدارة مؤشرات الأداء في الدائرة، ابتداءً من مرحلة تطوير مؤشرات الأداء الرئيسية وانتهاءً بمرحلة القياس والتقييم بما يمكن الدائرة من قياس مستوى التقدم المحرز في تحقيق الأهداف المنشودة والاستفادة من نتائج التقييم في عملية التطوير والتحسين المستمر.</w:t>
      </w:r>
    </w:p>
    <w:p w14:paraId="4C51A31C" w14:textId="77777777" w:rsidR="00DA66AA" w:rsidRPr="004330E0" w:rsidRDefault="00DA66AA" w:rsidP="00DA66AA">
      <w:pPr>
        <w:bidi/>
        <w:spacing w:before="240"/>
        <w:ind w:left="-90" w:right="-180"/>
        <w:jc w:val="both"/>
        <w:rPr>
          <w:rFonts w:ascii="Simplified Arabic" w:hAnsi="Simplified Arabic" w:cs="Simplified Arabic"/>
          <w:rtl/>
          <w:lang w:bidi="ar-AE"/>
        </w:rPr>
      </w:pPr>
    </w:p>
    <w:p w14:paraId="72EB501F" w14:textId="77777777" w:rsidR="00D831C1" w:rsidRPr="004330E0" w:rsidRDefault="0075021D"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5" w:name="_Toc530570747"/>
      <w:r w:rsidRPr="004330E0">
        <w:rPr>
          <w:rFonts w:ascii="Sakkal Majalla" w:hAnsi="Sakkal Majalla" w:cs="Sakkal Majalla"/>
          <w:sz w:val="36"/>
          <w:szCs w:val="36"/>
          <w:rtl/>
        </w:rPr>
        <w:t>ال</w:t>
      </w:r>
      <w:r w:rsidR="001E7541" w:rsidRPr="004330E0">
        <w:rPr>
          <w:rFonts w:ascii="Sakkal Majalla" w:hAnsi="Sakkal Majalla" w:cs="Sakkal Majalla"/>
          <w:sz w:val="36"/>
          <w:szCs w:val="36"/>
          <w:rtl/>
        </w:rPr>
        <w:t>نطاق</w:t>
      </w:r>
      <w:bookmarkEnd w:id="12"/>
      <w:bookmarkEnd w:id="15"/>
      <w:r w:rsidR="0084710A" w:rsidRPr="004330E0">
        <w:rPr>
          <w:rFonts w:ascii="Sakkal Majalla" w:hAnsi="Sakkal Majalla" w:cs="Sakkal Majalla"/>
          <w:sz w:val="36"/>
          <w:szCs w:val="36"/>
        </w:rPr>
        <w:t xml:space="preserve"> </w:t>
      </w:r>
      <w:r w:rsidR="009C6992" w:rsidRPr="004330E0">
        <w:rPr>
          <w:rFonts w:ascii="Sakkal Majalla" w:hAnsi="Sakkal Majalla" w:cs="Sakkal Majalla"/>
          <w:sz w:val="36"/>
          <w:szCs w:val="36"/>
          <w:rtl/>
        </w:rPr>
        <w:t xml:space="preserve"> </w:t>
      </w:r>
      <w:bookmarkEnd w:id="13"/>
      <w:bookmarkEnd w:id="14"/>
    </w:p>
    <w:p w14:paraId="486DA521" w14:textId="2DA38110" w:rsidR="00816AF6" w:rsidRPr="004330E0" w:rsidRDefault="00DA66AA" w:rsidP="00DA66AA">
      <w:pPr>
        <w:bidi/>
        <w:spacing w:before="240"/>
        <w:ind w:left="-90" w:right="-180"/>
        <w:jc w:val="both"/>
        <w:rPr>
          <w:rFonts w:ascii="Sakkal Majalla" w:hAnsi="Sakkal Majalla" w:cs="Sakkal Majalla"/>
          <w:sz w:val="28"/>
          <w:szCs w:val="28"/>
          <w:rtl/>
          <w:lang w:bidi="ar-AE"/>
        </w:rPr>
      </w:pPr>
      <w:bookmarkStart w:id="16" w:name="_Toc248719377"/>
      <w:r w:rsidRPr="004330E0">
        <w:rPr>
          <w:rFonts w:ascii="Sakkal Majalla" w:hAnsi="Sakkal Majalla" w:cs="Sakkal Majalla" w:hint="cs"/>
          <w:sz w:val="28"/>
          <w:szCs w:val="28"/>
          <w:rtl/>
          <w:lang w:bidi="ar-AE"/>
        </w:rPr>
        <w:t xml:space="preserve">تنطبق هذه المنهجية على كافة مؤشرات الأداء الرئيسية في دائرة التخطيط والمساحة </w:t>
      </w:r>
      <w:r w:rsidRPr="004330E0">
        <w:rPr>
          <w:rFonts w:ascii="Sakkal Majalla" w:hAnsi="Sakkal Majalla" w:cs="Sakkal Majalla"/>
          <w:sz w:val="28"/>
          <w:szCs w:val="28"/>
          <w:rtl/>
          <w:lang w:bidi="ar-AE"/>
        </w:rPr>
        <w:t>–</w:t>
      </w:r>
      <w:r w:rsidRPr="004330E0">
        <w:rPr>
          <w:rFonts w:ascii="Sakkal Majalla" w:hAnsi="Sakkal Majalla" w:cs="Sakkal Majalla" w:hint="cs"/>
          <w:sz w:val="28"/>
          <w:szCs w:val="28"/>
          <w:rtl/>
          <w:lang w:bidi="ar-AE"/>
        </w:rPr>
        <w:t xml:space="preserve"> الشارقة</w:t>
      </w:r>
      <w:r w:rsidR="00266FB6">
        <w:rPr>
          <w:rFonts w:ascii="Sakkal Majalla" w:hAnsi="Sakkal Majalla" w:cs="Sakkal Majalla" w:hint="cs"/>
          <w:sz w:val="28"/>
          <w:szCs w:val="28"/>
          <w:rtl/>
          <w:lang w:bidi="ar-AE"/>
        </w:rPr>
        <w:t>،</w:t>
      </w:r>
      <w:r w:rsidRPr="004330E0">
        <w:rPr>
          <w:rFonts w:ascii="Sakkal Majalla" w:hAnsi="Sakkal Majalla" w:cs="Sakkal Majalla" w:hint="cs"/>
          <w:sz w:val="28"/>
          <w:szCs w:val="28"/>
          <w:rtl/>
          <w:lang w:bidi="ar-AE"/>
        </w:rPr>
        <w:t xml:space="preserve"> بالإضافة إلى عمليات تقييم الأداء المؤسسي في الدائرة.</w:t>
      </w:r>
    </w:p>
    <w:p w14:paraId="3164C42C" w14:textId="77777777" w:rsidR="00DA66AA" w:rsidRPr="004330E0" w:rsidRDefault="00DA66AA" w:rsidP="00DA66AA">
      <w:pPr>
        <w:bidi/>
        <w:spacing w:before="240"/>
        <w:ind w:left="-90" w:right="-180"/>
        <w:jc w:val="both"/>
        <w:rPr>
          <w:rFonts w:ascii="Sakkal Majalla" w:hAnsi="Sakkal Majalla" w:cs="Sakkal Majalla"/>
          <w:sz w:val="28"/>
          <w:szCs w:val="28"/>
          <w:rtl/>
          <w:lang w:bidi="ar-AE"/>
        </w:rPr>
      </w:pPr>
    </w:p>
    <w:p w14:paraId="01C69605" w14:textId="77777777" w:rsidR="00B64B32" w:rsidRPr="004330E0" w:rsidRDefault="00B64B32" w:rsidP="005E065C">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7" w:name="_Toc530570748"/>
      <w:r w:rsidRPr="004330E0">
        <w:rPr>
          <w:rFonts w:ascii="Sakkal Majalla" w:hAnsi="Sakkal Majalla" w:cs="Sakkal Majalla"/>
          <w:sz w:val="36"/>
          <w:szCs w:val="36"/>
          <w:rtl/>
        </w:rPr>
        <w:t>الارتباط</w:t>
      </w:r>
      <w:r w:rsidRPr="004330E0">
        <w:rPr>
          <w:rFonts w:ascii="Sakkal Majalla" w:hAnsi="Sakkal Majalla" w:cs="Sakkal Majalla"/>
          <w:sz w:val="36"/>
          <w:szCs w:val="36"/>
        </w:rPr>
        <w:t xml:space="preserve"> </w:t>
      </w:r>
      <w:r w:rsidRPr="004330E0">
        <w:rPr>
          <w:rFonts w:ascii="Sakkal Majalla" w:hAnsi="Sakkal Majalla" w:cs="Sakkal Majalla" w:hint="cs"/>
          <w:sz w:val="36"/>
          <w:szCs w:val="36"/>
          <w:rtl/>
        </w:rPr>
        <w:t xml:space="preserve"> </w:t>
      </w:r>
      <w:r w:rsidR="005E065C" w:rsidRPr="004330E0">
        <w:rPr>
          <w:rFonts w:ascii="Sakkal Majalla" w:hAnsi="Sakkal Majalla" w:cs="Sakkal Majalla" w:hint="cs"/>
          <w:sz w:val="36"/>
          <w:szCs w:val="36"/>
          <w:rtl/>
        </w:rPr>
        <w:t>بالمحاور</w:t>
      </w:r>
      <w:r w:rsidRPr="004330E0">
        <w:rPr>
          <w:rFonts w:ascii="Sakkal Majalla" w:hAnsi="Sakkal Majalla" w:cs="Sakkal Majalla" w:hint="cs"/>
          <w:sz w:val="36"/>
          <w:szCs w:val="36"/>
          <w:rtl/>
        </w:rPr>
        <w:t xml:space="preserve"> الاستراتيجية</w:t>
      </w:r>
      <w:bookmarkEnd w:id="17"/>
    </w:p>
    <w:p w14:paraId="3A75DC9D" w14:textId="77777777" w:rsidR="00264F53" w:rsidRPr="004330E0" w:rsidRDefault="00264F53" w:rsidP="00264F53">
      <w:pPr>
        <w:bidi/>
        <w:spacing w:line="360" w:lineRule="auto"/>
        <w:ind w:left="-421" w:right="-426"/>
        <w:rPr>
          <w:rFonts w:ascii="Sakkal Majalla" w:hAnsi="Sakkal Majalla" w:cs="Sakkal Majalla"/>
          <w:sz w:val="28"/>
          <w:szCs w:val="28"/>
          <w:rtl/>
        </w:rPr>
      </w:pPr>
      <w:r w:rsidRPr="004330E0">
        <w:rPr>
          <w:rFonts w:ascii="Sakkal Majalla" w:hAnsi="Sakkal Majalla" w:cs="Sakkal Majalla" w:hint="cs"/>
          <w:sz w:val="28"/>
          <w:szCs w:val="28"/>
          <w:rtl/>
        </w:rPr>
        <w:t>ترتبط المنهجية بالمحاور الاستراتيجية التالية:</w:t>
      </w:r>
    </w:p>
    <w:p w14:paraId="2A268B5C" w14:textId="77777777" w:rsidR="00266FB6" w:rsidRPr="00266FB6" w:rsidRDefault="00266FB6" w:rsidP="00266FB6">
      <w:pPr>
        <w:pStyle w:val="ListParagraph"/>
        <w:numPr>
          <w:ilvl w:val="0"/>
          <w:numId w:val="29"/>
        </w:numPr>
        <w:bidi/>
        <w:spacing w:after="200" w:line="276" w:lineRule="auto"/>
        <w:contextualSpacing/>
        <w:jc w:val="both"/>
        <w:rPr>
          <w:rFonts w:ascii="Sakkal Majalla" w:hAnsi="Sakkal Majalla" w:cs="Sakkal Majalla"/>
          <w:sz w:val="28"/>
          <w:szCs w:val="28"/>
        </w:rPr>
      </w:pPr>
      <w:r w:rsidRPr="00266FB6">
        <w:rPr>
          <w:rFonts w:ascii="Sakkal Majalla" w:hAnsi="Sakkal Majalla" w:cs="Sakkal Majalla" w:hint="eastAsia"/>
          <w:sz w:val="28"/>
          <w:szCs w:val="28"/>
          <w:rtl/>
        </w:rPr>
        <w:t>بيئة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عمرانية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رائدة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ومستدامة</w:t>
      </w:r>
    </w:p>
    <w:p w14:paraId="23BD0172" w14:textId="77777777" w:rsidR="00266FB6" w:rsidRPr="00266FB6" w:rsidRDefault="00266FB6" w:rsidP="00266FB6">
      <w:pPr>
        <w:pStyle w:val="ListParagraph"/>
        <w:numPr>
          <w:ilvl w:val="0"/>
          <w:numId w:val="29"/>
        </w:numPr>
        <w:bidi/>
        <w:spacing w:after="200" w:line="276" w:lineRule="auto"/>
        <w:contextualSpacing/>
        <w:jc w:val="both"/>
        <w:rPr>
          <w:rFonts w:ascii="Sakkal Majalla" w:hAnsi="Sakkal Majalla" w:cs="Sakkal Majalla"/>
          <w:sz w:val="28"/>
          <w:szCs w:val="28"/>
        </w:rPr>
      </w:pPr>
      <w:r w:rsidRPr="00266FB6">
        <w:rPr>
          <w:rFonts w:ascii="Sakkal Majalla" w:hAnsi="Sakkal Majalla" w:cs="Sakkal Majalla" w:hint="eastAsia"/>
          <w:sz w:val="28"/>
          <w:szCs w:val="28"/>
          <w:rtl/>
        </w:rPr>
        <w:t>خدمات</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تنافسية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ومبتكرة</w:t>
      </w:r>
    </w:p>
    <w:p w14:paraId="24ED2EA9" w14:textId="77777777" w:rsidR="00266FB6" w:rsidRPr="00266FB6" w:rsidRDefault="00266FB6" w:rsidP="00266FB6">
      <w:pPr>
        <w:pStyle w:val="ListParagraph"/>
        <w:numPr>
          <w:ilvl w:val="0"/>
          <w:numId w:val="29"/>
        </w:numPr>
        <w:bidi/>
        <w:spacing w:after="200" w:line="276" w:lineRule="auto"/>
        <w:contextualSpacing/>
        <w:jc w:val="both"/>
        <w:rPr>
          <w:rFonts w:ascii="Sakkal Majalla" w:hAnsi="Sakkal Majalla" w:cs="Sakkal Majalla"/>
          <w:sz w:val="28"/>
          <w:szCs w:val="28"/>
        </w:rPr>
      </w:pPr>
      <w:r w:rsidRPr="00266FB6">
        <w:rPr>
          <w:rFonts w:ascii="Sakkal Majalla" w:hAnsi="Sakkal Majalla" w:cs="Sakkal Majalla" w:hint="eastAsia"/>
          <w:sz w:val="28"/>
          <w:szCs w:val="28"/>
          <w:rtl/>
        </w:rPr>
        <w:t>التشاركية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والعلاقات</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التعاونية</w:t>
      </w:r>
    </w:p>
    <w:p w14:paraId="3A23BE5F" w14:textId="77777777" w:rsidR="00266FB6" w:rsidRPr="00266FB6" w:rsidRDefault="00266FB6" w:rsidP="00266FB6">
      <w:pPr>
        <w:pStyle w:val="ListParagraph"/>
        <w:numPr>
          <w:ilvl w:val="0"/>
          <w:numId w:val="29"/>
        </w:numPr>
        <w:bidi/>
        <w:spacing w:after="200" w:line="276" w:lineRule="auto"/>
        <w:contextualSpacing/>
        <w:jc w:val="both"/>
        <w:rPr>
          <w:rFonts w:ascii="Sakkal Majalla" w:hAnsi="Sakkal Majalla" w:cs="Sakkal Majalla"/>
          <w:sz w:val="28"/>
          <w:szCs w:val="28"/>
        </w:rPr>
      </w:pPr>
      <w:r w:rsidRPr="00266FB6">
        <w:rPr>
          <w:rFonts w:ascii="Sakkal Majalla" w:hAnsi="Sakkal Majalla" w:cs="Sakkal Majalla" w:hint="eastAsia"/>
          <w:sz w:val="28"/>
          <w:szCs w:val="28"/>
          <w:rtl/>
        </w:rPr>
        <w:t>ممكنات</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مؤسسية</w:t>
      </w:r>
      <w:r w:rsidRPr="00266FB6">
        <w:rPr>
          <w:rFonts w:ascii="Sakkal Majalla" w:hAnsi="Sakkal Majalla" w:cs="Sakkal Majalla"/>
          <w:sz w:val="28"/>
          <w:szCs w:val="28"/>
          <w:rtl/>
        </w:rPr>
        <w:t xml:space="preserve"> </w:t>
      </w:r>
      <w:r w:rsidRPr="00266FB6">
        <w:rPr>
          <w:rFonts w:ascii="Sakkal Majalla" w:hAnsi="Sakkal Majalla" w:cs="Sakkal Majalla" w:hint="eastAsia"/>
          <w:sz w:val="28"/>
          <w:szCs w:val="28"/>
          <w:rtl/>
        </w:rPr>
        <w:t>متميزة</w:t>
      </w:r>
    </w:p>
    <w:p w14:paraId="3E9C4485" w14:textId="77777777" w:rsidR="00DA66AA" w:rsidRDefault="00DA66AA" w:rsidP="00DA66AA">
      <w:pPr>
        <w:bidi/>
        <w:spacing w:before="240"/>
        <w:ind w:left="-90" w:right="-180"/>
        <w:jc w:val="both"/>
        <w:rPr>
          <w:rFonts w:ascii="Sakkal Majalla" w:hAnsi="Sakkal Majalla" w:cs="Sakkal Majalla"/>
          <w:sz w:val="28"/>
          <w:szCs w:val="28"/>
          <w:lang w:bidi="ar-AE"/>
        </w:rPr>
      </w:pPr>
    </w:p>
    <w:p w14:paraId="0BFD77AA" w14:textId="77777777" w:rsidR="004330E0" w:rsidRDefault="004330E0" w:rsidP="004330E0">
      <w:pPr>
        <w:bidi/>
        <w:spacing w:before="240"/>
        <w:ind w:left="-90" w:right="-180"/>
        <w:jc w:val="both"/>
        <w:rPr>
          <w:rFonts w:ascii="Sakkal Majalla" w:hAnsi="Sakkal Majalla" w:cs="Sakkal Majalla"/>
          <w:sz w:val="28"/>
          <w:szCs w:val="28"/>
          <w:lang w:bidi="ar-AE"/>
        </w:rPr>
      </w:pPr>
    </w:p>
    <w:p w14:paraId="15E463F7" w14:textId="77777777" w:rsidR="004330E0" w:rsidRDefault="004330E0" w:rsidP="004330E0">
      <w:pPr>
        <w:bidi/>
        <w:spacing w:before="240"/>
        <w:ind w:left="-90" w:right="-180"/>
        <w:jc w:val="both"/>
        <w:rPr>
          <w:rFonts w:ascii="Sakkal Majalla" w:hAnsi="Sakkal Majalla" w:cs="Sakkal Majalla"/>
          <w:sz w:val="28"/>
          <w:szCs w:val="28"/>
          <w:lang w:bidi="ar-AE"/>
        </w:rPr>
      </w:pPr>
    </w:p>
    <w:p w14:paraId="75DBBED6" w14:textId="77777777" w:rsidR="004330E0" w:rsidRDefault="004330E0" w:rsidP="004330E0">
      <w:pPr>
        <w:bidi/>
        <w:spacing w:before="240"/>
        <w:ind w:left="-90" w:right="-180"/>
        <w:jc w:val="both"/>
        <w:rPr>
          <w:rFonts w:ascii="Sakkal Majalla" w:hAnsi="Sakkal Majalla" w:cs="Sakkal Majalla"/>
          <w:sz w:val="28"/>
          <w:szCs w:val="28"/>
          <w:lang w:bidi="ar-AE"/>
        </w:rPr>
      </w:pPr>
    </w:p>
    <w:p w14:paraId="0A351C38" w14:textId="77777777" w:rsidR="004330E0" w:rsidRPr="004330E0" w:rsidRDefault="004330E0" w:rsidP="004330E0">
      <w:pPr>
        <w:bidi/>
        <w:spacing w:before="240"/>
        <w:ind w:left="-90" w:right="-180"/>
        <w:jc w:val="both"/>
        <w:rPr>
          <w:rFonts w:ascii="Sakkal Majalla" w:hAnsi="Sakkal Majalla" w:cs="Sakkal Majalla"/>
          <w:sz w:val="28"/>
          <w:szCs w:val="28"/>
          <w:rtl/>
          <w:lang w:bidi="ar-AE"/>
        </w:rPr>
      </w:pPr>
    </w:p>
    <w:p w14:paraId="32884937" w14:textId="77777777" w:rsidR="000F76F2" w:rsidRPr="004330E0" w:rsidRDefault="000F76F2"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18" w:name="_Toc411944536"/>
      <w:bookmarkStart w:id="19" w:name="_Toc412468314"/>
      <w:bookmarkStart w:id="20" w:name="_Toc530570749"/>
      <w:bookmarkEnd w:id="16"/>
      <w:r w:rsidRPr="004330E0">
        <w:rPr>
          <w:rFonts w:ascii="Sakkal Majalla" w:hAnsi="Sakkal Majalla" w:cs="Sakkal Majalla"/>
          <w:sz w:val="36"/>
          <w:szCs w:val="36"/>
          <w:rtl/>
        </w:rPr>
        <w:lastRenderedPageBreak/>
        <w:t>التعريفات</w:t>
      </w:r>
      <w:bookmarkEnd w:id="18"/>
      <w:bookmarkEnd w:id="19"/>
      <w:bookmarkEnd w:id="20"/>
    </w:p>
    <w:p w14:paraId="316D97A7" w14:textId="77777777" w:rsidR="00B64B32" w:rsidRPr="004330E0" w:rsidRDefault="00B64B32">
      <w:pPr>
        <w:bidi/>
      </w:pPr>
    </w:p>
    <w:tbl>
      <w:tblPr>
        <w:tblStyle w:val="TableGrid"/>
        <w:bidiVisual/>
        <w:tblW w:w="10260" w:type="dxa"/>
        <w:tblInd w:w="-342" w:type="dxa"/>
        <w:tblLook w:val="04A0" w:firstRow="1" w:lastRow="0" w:firstColumn="1" w:lastColumn="0" w:noHBand="0" w:noVBand="1"/>
      </w:tblPr>
      <w:tblGrid>
        <w:gridCol w:w="2442"/>
        <w:gridCol w:w="7818"/>
      </w:tblGrid>
      <w:tr w:rsidR="00E47171" w:rsidRPr="004330E0" w14:paraId="2559BDB6" w14:textId="77777777" w:rsidTr="004A028E">
        <w:trPr>
          <w:trHeight w:val="647"/>
          <w:tblHeader/>
        </w:trPr>
        <w:tc>
          <w:tcPr>
            <w:tcW w:w="2442" w:type="dxa"/>
            <w:shd w:val="clear" w:color="auto" w:fill="D9D9D9" w:themeFill="background1" w:themeFillShade="D9"/>
            <w:vAlign w:val="center"/>
          </w:tcPr>
          <w:p w14:paraId="545F9EE2" w14:textId="77777777" w:rsidR="00E47171" w:rsidRPr="004330E0" w:rsidRDefault="00E47171" w:rsidP="00BB1694">
            <w:pPr>
              <w:bidi/>
              <w:spacing w:before="240" w:after="200" w:line="360" w:lineRule="auto"/>
              <w:jc w:val="center"/>
              <w:rPr>
                <w:rFonts w:ascii="Sakkal Majalla" w:hAnsi="Sakkal Majalla" w:cs="Sakkal Majalla"/>
                <w:b/>
                <w:bCs/>
                <w:sz w:val="28"/>
                <w:szCs w:val="28"/>
                <w:rtl/>
                <w:lang w:bidi="ar-SY"/>
              </w:rPr>
            </w:pPr>
            <w:r w:rsidRPr="004330E0">
              <w:rPr>
                <w:rFonts w:ascii="Sakkal Majalla" w:hAnsi="Sakkal Majalla" w:cs="Sakkal Majalla"/>
                <w:b/>
                <w:bCs/>
                <w:sz w:val="28"/>
                <w:szCs w:val="28"/>
                <w:rtl/>
                <w:lang w:bidi="ar-SY"/>
              </w:rPr>
              <w:t>المصطلح/الرمز</w:t>
            </w:r>
          </w:p>
        </w:tc>
        <w:tc>
          <w:tcPr>
            <w:tcW w:w="7818" w:type="dxa"/>
            <w:shd w:val="clear" w:color="auto" w:fill="D9D9D9" w:themeFill="background1" w:themeFillShade="D9"/>
            <w:vAlign w:val="center"/>
          </w:tcPr>
          <w:p w14:paraId="735F2D4C" w14:textId="77777777" w:rsidR="00E47171" w:rsidRPr="004330E0" w:rsidRDefault="00E47171" w:rsidP="00BB1694">
            <w:pPr>
              <w:bidi/>
              <w:spacing w:before="240" w:after="200" w:line="360" w:lineRule="auto"/>
              <w:jc w:val="center"/>
              <w:rPr>
                <w:rFonts w:ascii="Sakkal Majalla" w:hAnsi="Sakkal Majalla" w:cs="Sakkal Majalla"/>
                <w:b/>
                <w:bCs/>
                <w:sz w:val="28"/>
                <w:szCs w:val="28"/>
                <w:rtl/>
              </w:rPr>
            </w:pPr>
            <w:r w:rsidRPr="004330E0">
              <w:rPr>
                <w:rFonts w:ascii="Sakkal Majalla" w:hAnsi="Sakkal Majalla" w:cs="Sakkal Majalla"/>
                <w:b/>
                <w:bCs/>
                <w:sz w:val="28"/>
                <w:szCs w:val="28"/>
                <w:rtl/>
              </w:rPr>
              <w:t>التعريف</w:t>
            </w:r>
          </w:p>
        </w:tc>
      </w:tr>
      <w:tr w:rsidR="00E574F3" w:rsidRPr="004330E0" w14:paraId="21BA9823" w14:textId="77777777" w:rsidTr="00DA66AA">
        <w:trPr>
          <w:trHeight w:val="332"/>
        </w:trPr>
        <w:tc>
          <w:tcPr>
            <w:tcW w:w="2442" w:type="dxa"/>
            <w:vAlign w:val="center"/>
          </w:tcPr>
          <w:p w14:paraId="7ECFC7C1" w14:textId="77777777" w:rsidR="00E574F3" w:rsidRPr="004330E0" w:rsidRDefault="00DA66AA" w:rsidP="00DA66AA">
            <w:pPr>
              <w:bidi/>
              <w:spacing w:line="360" w:lineRule="auto"/>
              <w:rPr>
                <w:rFonts w:ascii="Sakkal Majalla" w:hAnsi="Sakkal Majalla" w:cs="Sakkal Majalla"/>
                <w:bCs/>
                <w:sz w:val="28"/>
                <w:szCs w:val="28"/>
                <w:lang w:bidi="ar-AE"/>
              </w:rPr>
            </w:pPr>
            <w:r w:rsidRPr="004330E0">
              <w:rPr>
                <w:rFonts w:ascii="Sakkal Majalla" w:hAnsi="Sakkal Majalla" w:cs="Sakkal Majalla" w:hint="cs"/>
                <w:bCs/>
                <w:sz w:val="28"/>
                <w:szCs w:val="28"/>
                <w:rtl/>
                <w:lang w:bidi="ar-AE"/>
              </w:rPr>
              <w:t>الدائرة</w:t>
            </w:r>
          </w:p>
        </w:tc>
        <w:tc>
          <w:tcPr>
            <w:tcW w:w="7818" w:type="dxa"/>
            <w:vAlign w:val="center"/>
          </w:tcPr>
          <w:p w14:paraId="042F32C0" w14:textId="77777777" w:rsidR="00E574F3" w:rsidRPr="004330E0" w:rsidRDefault="00DA66AA" w:rsidP="00DA66AA">
            <w:pPr>
              <w:bidi/>
              <w:spacing w:line="360" w:lineRule="auto"/>
              <w:rPr>
                <w:rFonts w:ascii="Sakkal Majalla" w:hAnsi="Sakkal Majalla" w:cs="Sakkal Majalla"/>
                <w:sz w:val="24"/>
                <w:rtl/>
              </w:rPr>
            </w:pPr>
            <w:r w:rsidRPr="004330E0">
              <w:rPr>
                <w:rFonts w:ascii="Sakkal Majalla" w:hAnsi="Sakkal Majalla" w:cs="Sakkal Majalla" w:hint="cs"/>
                <w:sz w:val="24"/>
                <w:rtl/>
              </w:rPr>
              <w:t>دائرة التخطيط والمساحة - الشارقة</w:t>
            </w:r>
          </w:p>
        </w:tc>
      </w:tr>
      <w:tr w:rsidR="00DA66AA" w:rsidRPr="004330E0" w14:paraId="27075DBA" w14:textId="77777777" w:rsidTr="00DA66AA">
        <w:tc>
          <w:tcPr>
            <w:tcW w:w="2442" w:type="dxa"/>
            <w:vAlign w:val="center"/>
          </w:tcPr>
          <w:p w14:paraId="0E6B4CE3" w14:textId="77777777" w:rsidR="00DA66AA" w:rsidRPr="004330E0" w:rsidRDefault="00DA66AA" w:rsidP="00DA66AA">
            <w:pPr>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 xml:space="preserve">تقييم الأداء المؤسسي: </w:t>
            </w:r>
          </w:p>
        </w:tc>
        <w:tc>
          <w:tcPr>
            <w:tcW w:w="7818" w:type="dxa"/>
            <w:vAlign w:val="center"/>
          </w:tcPr>
          <w:p w14:paraId="45714F98" w14:textId="42EEE164" w:rsidR="00DA66AA" w:rsidRPr="004330E0" w:rsidRDefault="00DA66AA" w:rsidP="00DA66AA">
            <w:pPr>
              <w:bidi/>
              <w:rPr>
                <w:rFonts w:ascii="Sakkal Majalla" w:hAnsi="Sakkal Majalla" w:cs="Sakkal Majalla"/>
                <w:sz w:val="24"/>
                <w:rtl/>
                <w:lang w:eastAsia="zh-CN"/>
              </w:rPr>
            </w:pPr>
            <w:r w:rsidRPr="004330E0">
              <w:rPr>
                <w:rFonts w:ascii="Sakkal Majalla" w:hAnsi="Sakkal Majalla" w:cs="Sakkal Majalla" w:hint="cs"/>
                <w:sz w:val="24"/>
                <w:rtl/>
                <w:lang w:eastAsia="zh-CN"/>
              </w:rPr>
              <w:t xml:space="preserve">المتابعة والتقييم لمدى التزام </w:t>
            </w:r>
            <w:r w:rsidR="00266FB6">
              <w:rPr>
                <w:rFonts w:ascii="Sakkal Majalla" w:hAnsi="Sakkal Majalla" w:cs="Sakkal Majalla" w:hint="cs"/>
                <w:sz w:val="24"/>
                <w:rtl/>
                <w:lang w:eastAsia="zh-CN"/>
              </w:rPr>
              <w:t xml:space="preserve">الوحدات التنظيمية في </w:t>
            </w:r>
            <w:r w:rsidRPr="004330E0">
              <w:rPr>
                <w:rFonts w:ascii="Sakkal Majalla" w:hAnsi="Sakkal Majalla" w:cs="Sakkal Majalla" w:hint="cs"/>
                <w:sz w:val="24"/>
                <w:rtl/>
                <w:lang w:eastAsia="zh-CN"/>
              </w:rPr>
              <w:t>الدائرة بالارتقاء بمستوى الأداء وإحداث التحسين المستمر على جميع نشاطاته</w:t>
            </w:r>
            <w:r w:rsidR="00266FB6">
              <w:rPr>
                <w:rFonts w:ascii="Sakkal Majalla" w:hAnsi="Sakkal Majalla" w:cs="Sakkal Majalla" w:hint="cs"/>
                <w:sz w:val="24"/>
                <w:rtl/>
                <w:lang w:eastAsia="zh-CN"/>
              </w:rPr>
              <w:t>ا</w:t>
            </w:r>
            <w:r w:rsidRPr="004330E0">
              <w:rPr>
                <w:rFonts w:ascii="Sakkal Majalla" w:hAnsi="Sakkal Majalla" w:cs="Sakkal Majalla" w:hint="cs"/>
                <w:sz w:val="24"/>
                <w:rtl/>
                <w:lang w:eastAsia="zh-CN"/>
              </w:rPr>
              <w:t xml:space="preserve"> وعملياته</w:t>
            </w:r>
            <w:r w:rsidR="00266FB6">
              <w:rPr>
                <w:rFonts w:ascii="Sakkal Majalla" w:hAnsi="Sakkal Majalla" w:cs="Sakkal Majalla" w:hint="cs"/>
                <w:sz w:val="24"/>
                <w:rtl/>
                <w:lang w:eastAsia="zh-CN"/>
              </w:rPr>
              <w:t>ا</w:t>
            </w:r>
            <w:r w:rsidRPr="004330E0">
              <w:rPr>
                <w:rFonts w:ascii="Sakkal Majalla" w:hAnsi="Sakkal Majalla" w:cs="Sakkal Majalla" w:hint="cs"/>
                <w:sz w:val="24"/>
                <w:rtl/>
                <w:lang w:eastAsia="zh-CN"/>
              </w:rPr>
              <w:t xml:space="preserve"> لتحقيق رؤيته</w:t>
            </w:r>
            <w:r w:rsidRPr="004330E0">
              <w:rPr>
                <w:rFonts w:ascii="Sakkal Majalla" w:hAnsi="Sakkal Majalla" w:cs="Sakkal Majalla" w:hint="cs"/>
                <w:sz w:val="24"/>
                <w:rtl/>
                <w:lang w:eastAsia="zh-CN" w:bidi="ar-AE"/>
              </w:rPr>
              <w:t>ا</w:t>
            </w:r>
            <w:r w:rsidRPr="004330E0">
              <w:rPr>
                <w:rFonts w:ascii="Sakkal Majalla" w:hAnsi="Sakkal Majalla" w:cs="Sakkal Majalla" w:hint="cs"/>
                <w:sz w:val="24"/>
                <w:rtl/>
                <w:lang w:eastAsia="zh-CN"/>
              </w:rPr>
              <w:t xml:space="preserve"> وأهدافها الاستراتيجية.</w:t>
            </w:r>
          </w:p>
        </w:tc>
      </w:tr>
      <w:tr w:rsidR="00DA66AA" w:rsidRPr="004330E0" w14:paraId="78CF020C" w14:textId="77777777" w:rsidTr="00DA66AA">
        <w:tc>
          <w:tcPr>
            <w:tcW w:w="2442" w:type="dxa"/>
            <w:vAlign w:val="center"/>
          </w:tcPr>
          <w:p w14:paraId="60A36470" w14:textId="77777777" w:rsidR="00DA66AA" w:rsidRPr="004330E0" w:rsidRDefault="00DA66AA" w:rsidP="00DA66AA">
            <w:pPr>
              <w:bidi/>
              <w:rPr>
                <w:rFonts w:ascii="Sakkal Majalla" w:hAnsi="Sakkal Majalla" w:cs="Sakkal Majalla"/>
                <w:b/>
                <w:bCs/>
                <w:sz w:val="28"/>
                <w:szCs w:val="28"/>
                <w:rtl/>
                <w:lang w:eastAsia="zh-CN" w:bidi="ar-AE"/>
              </w:rPr>
            </w:pPr>
            <w:r w:rsidRPr="004330E0">
              <w:rPr>
                <w:rFonts w:ascii="Sakkal Majalla" w:hAnsi="Sakkal Majalla" w:cs="Sakkal Majalla" w:hint="cs"/>
                <w:b/>
                <w:bCs/>
                <w:sz w:val="28"/>
                <w:szCs w:val="28"/>
                <w:rtl/>
                <w:lang w:eastAsia="zh-CN"/>
              </w:rPr>
              <w:t>الأهداف الاستراتيجية:</w:t>
            </w:r>
            <w:r w:rsidRPr="004330E0">
              <w:rPr>
                <w:rFonts w:ascii="Sakkal Majalla" w:hAnsi="Sakkal Majalla" w:cs="Sakkal Majalla" w:hint="cs"/>
                <w:sz w:val="28"/>
                <w:szCs w:val="28"/>
                <w:rtl/>
                <w:lang w:bidi="ar-AE"/>
              </w:rPr>
              <w:t xml:space="preserve"> </w:t>
            </w:r>
          </w:p>
        </w:tc>
        <w:tc>
          <w:tcPr>
            <w:tcW w:w="7818" w:type="dxa"/>
            <w:vAlign w:val="center"/>
          </w:tcPr>
          <w:p w14:paraId="7750FB8B" w14:textId="77777777" w:rsidR="00DA66AA" w:rsidRPr="004330E0" w:rsidRDefault="00DA66AA" w:rsidP="00DA66AA">
            <w:pPr>
              <w:bidi/>
              <w:jc w:val="both"/>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هي الأهداف الرئيسية في الدائرة وهي منبثقة بصورة مباشرة من رؤية ورسالة الدائرة وتعمل على تحقيق رؤية ورسالة الدائرة وتشكل الرافد الأساسي للخطة الاستراتيجية للدائرة</w:t>
            </w:r>
          </w:p>
        </w:tc>
      </w:tr>
      <w:tr w:rsidR="00DA66AA" w:rsidRPr="004330E0" w14:paraId="037390D0" w14:textId="77777777" w:rsidTr="00DA66AA">
        <w:tc>
          <w:tcPr>
            <w:tcW w:w="2442" w:type="dxa"/>
            <w:vAlign w:val="center"/>
          </w:tcPr>
          <w:p w14:paraId="388E7E9F" w14:textId="77777777" w:rsidR="00DA66AA" w:rsidRPr="004330E0" w:rsidRDefault="00DA66AA" w:rsidP="00DA66AA">
            <w:pPr>
              <w:bidi/>
              <w:rPr>
                <w:rFonts w:ascii="Sakkal Majalla" w:hAnsi="Sakkal Majalla" w:cs="Sakkal Majalla"/>
                <w:sz w:val="28"/>
                <w:szCs w:val="28"/>
                <w:lang w:bidi="ar-AE"/>
              </w:rPr>
            </w:pPr>
            <w:r w:rsidRPr="004330E0">
              <w:rPr>
                <w:rFonts w:ascii="Sakkal Majalla" w:hAnsi="Sakkal Majalla" w:cs="Sakkal Majalla" w:hint="cs"/>
                <w:b/>
                <w:bCs/>
                <w:sz w:val="28"/>
                <w:szCs w:val="28"/>
                <w:rtl/>
                <w:lang w:eastAsia="zh-CN"/>
              </w:rPr>
              <w:t>الأهداف التشغيلية:</w:t>
            </w:r>
          </w:p>
          <w:p w14:paraId="4D9C61C4" w14:textId="77777777" w:rsidR="00DA66AA" w:rsidRPr="004330E0" w:rsidRDefault="00DA66AA" w:rsidP="00DA66AA">
            <w:pPr>
              <w:bidi/>
              <w:jc w:val="lowKashida"/>
              <w:rPr>
                <w:rFonts w:ascii="Sakkal Majalla" w:hAnsi="Sakkal Majalla" w:cs="Sakkal Majalla"/>
                <w:b/>
                <w:bCs/>
                <w:sz w:val="28"/>
                <w:szCs w:val="28"/>
                <w:rtl/>
                <w:lang w:bidi="ar-AE"/>
              </w:rPr>
            </w:pPr>
          </w:p>
        </w:tc>
        <w:tc>
          <w:tcPr>
            <w:tcW w:w="7818" w:type="dxa"/>
            <w:vAlign w:val="center"/>
          </w:tcPr>
          <w:p w14:paraId="035F8B67" w14:textId="77777777" w:rsidR="00DA66AA" w:rsidRPr="004330E0" w:rsidRDefault="00DA66AA" w:rsidP="00DA66AA">
            <w:pPr>
              <w:bidi/>
              <w:jc w:val="both"/>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هي أهداف مشتقة ومنبثقة من الأهداف الاستراتيجية الخاصة بالدائرة وتعمل على تحقيق الأهداف الاستراتيجية الخاصة بالدائرة وبالتالي تحقيق الخطة الاستراتيجية للدائرة وصولاً لتحقيق الرؤية والرسالة</w:t>
            </w:r>
          </w:p>
        </w:tc>
      </w:tr>
      <w:tr w:rsidR="00DA66AA" w:rsidRPr="004330E0" w14:paraId="79B1DED7" w14:textId="77777777" w:rsidTr="00DA66AA">
        <w:tc>
          <w:tcPr>
            <w:tcW w:w="2442" w:type="dxa"/>
            <w:vAlign w:val="center"/>
          </w:tcPr>
          <w:p w14:paraId="03873D5B"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الأداء:</w:t>
            </w:r>
          </w:p>
        </w:tc>
        <w:tc>
          <w:tcPr>
            <w:tcW w:w="7818" w:type="dxa"/>
            <w:vAlign w:val="center"/>
          </w:tcPr>
          <w:p w14:paraId="76496B9A"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 xml:space="preserve">هو تنفيذ وإنجاز مهمة معينة موكلة لشخص/ قسم معين يتم قياسها وفقاً لمعايير كمية ونوعية وزمنية وكلفة. </w:t>
            </w:r>
          </w:p>
        </w:tc>
      </w:tr>
      <w:tr w:rsidR="00DA66AA" w:rsidRPr="004330E0" w14:paraId="6F28A443" w14:textId="77777777" w:rsidTr="00DA66AA">
        <w:tc>
          <w:tcPr>
            <w:tcW w:w="2442" w:type="dxa"/>
            <w:vAlign w:val="center"/>
          </w:tcPr>
          <w:p w14:paraId="37BECD86"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بطاقة الأداء المتوازن:</w:t>
            </w:r>
          </w:p>
        </w:tc>
        <w:tc>
          <w:tcPr>
            <w:tcW w:w="7818" w:type="dxa"/>
            <w:vAlign w:val="center"/>
          </w:tcPr>
          <w:p w14:paraId="2DDF6B6B"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 xml:space="preserve">وهي عبارة عن أداة استراتيجية لإدارة الأداء المؤسسي تستخدم من قبل المدراء والرؤساء من أجل متابعة تنفيذ نشاطات الأعمال وأهداف الدائرة ورصد النتائج المتعلقة بها. </w:t>
            </w:r>
          </w:p>
        </w:tc>
      </w:tr>
      <w:tr w:rsidR="00DA66AA" w:rsidRPr="004330E0" w14:paraId="7A2CF456" w14:textId="77777777" w:rsidTr="00DA66AA">
        <w:tc>
          <w:tcPr>
            <w:tcW w:w="2442" w:type="dxa"/>
            <w:vAlign w:val="center"/>
          </w:tcPr>
          <w:p w14:paraId="0532879E"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الإجراءات:</w:t>
            </w:r>
          </w:p>
        </w:tc>
        <w:tc>
          <w:tcPr>
            <w:tcW w:w="7818" w:type="dxa"/>
            <w:vAlign w:val="center"/>
          </w:tcPr>
          <w:p w14:paraId="7E8973D0"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وهي مجموعة من خطوات سير العمل المتسلسلة التي تسير فيها العملية</w:t>
            </w:r>
          </w:p>
        </w:tc>
      </w:tr>
      <w:tr w:rsidR="00DA66AA" w:rsidRPr="004330E0" w14:paraId="63888D8E" w14:textId="77777777" w:rsidTr="00DA66AA">
        <w:tc>
          <w:tcPr>
            <w:tcW w:w="2442" w:type="dxa"/>
            <w:vAlign w:val="center"/>
          </w:tcPr>
          <w:p w14:paraId="29A67829"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العملية:</w:t>
            </w:r>
          </w:p>
        </w:tc>
        <w:tc>
          <w:tcPr>
            <w:tcW w:w="7818" w:type="dxa"/>
            <w:vAlign w:val="center"/>
          </w:tcPr>
          <w:p w14:paraId="725C8C8A"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وهي عبارة عن مجموعة من النشاطات المتسلسلة والمتكاملة التي تحول المدخلات إلى مخرجات</w:t>
            </w:r>
          </w:p>
        </w:tc>
      </w:tr>
      <w:tr w:rsidR="00DA66AA" w:rsidRPr="004330E0" w14:paraId="6B2B6BC7" w14:textId="77777777" w:rsidTr="00DA66AA">
        <w:tc>
          <w:tcPr>
            <w:tcW w:w="2442" w:type="dxa"/>
            <w:vAlign w:val="center"/>
          </w:tcPr>
          <w:p w14:paraId="08AB7182"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العملية الرئيسية:</w:t>
            </w:r>
          </w:p>
        </w:tc>
        <w:tc>
          <w:tcPr>
            <w:tcW w:w="7818" w:type="dxa"/>
            <w:vAlign w:val="center"/>
          </w:tcPr>
          <w:p w14:paraId="342E3170"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هي العملية المرتبطة بالمهام الرئيسة للدائرة وتساهم بشكل مباشر في تحقيق الأهداف الرئيسة للدائرة وفي تحقيق رؤيتها وتنفيذ رسالتها.</w:t>
            </w:r>
          </w:p>
        </w:tc>
      </w:tr>
      <w:tr w:rsidR="00DA66AA" w:rsidRPr="004330E0" w14:paraId="7885372C" w14:textId="77777777" w:rsidTr="00DA66AA">
        <w:tc>
          <w:tcPr>
            <w:tcW w:w="2442" w:type="dxa"/>
            <w:vAlign w:val="center"/>
          </w:tcPr>
          <w:p w14:paraId="7BD2A62E" w14:textId="77777777" w:rsidR="00DA66AA" w:rsidRPr="004330E0" w:rsidRDefault="00DA66AA" w:rsidP="00DA66AA">
            <w:pPr>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العملية المساندة:</w:t>
            </w:r>
          </w:p>
        </w:tc>
        <w:tc>
          <w:tcPr>
            <w:tcW w:w="7818" w:type="dxa"/>
            <w:vAlign w:val="center"/>
          </w:tcPr>
          <w:p w14:paraId="5B3E1A56" w14:textId="77777777" w:rsidR="00DA66AA" w:rsidRPr="004330E0" w:rsidRDefault="00DA66AA" w:rsidP="00DA66AA">
            <w:pPr>
              <w:bidi/>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هي العملية التي تدعم تطبيق العمليات الرئيسية في الدائرة.</w:t>
            </w:r>
          </w:p>
        </w:tc>
      </w:tr>
      <w:tr w:rsidR="00DA66AA" w:rsidRPr="004330E0" w14:paraId="6C1624A6" w14:textId="77777777" w:rsidTr="00DA66AA">
        <w:tc>
          <w:tcPr>
            <w:tcW w:w="2442" w:type="dxa"/>
            <w:vAlign w:val="center"/>
          </w:tcPr>
          <w:p w14:paraId="29A27C56" w14:textId="77777777" w:rsidR="00DA66AA" w:rsidRPr="004330E0" w:rsidRDefault="00DA66AA" w:rsidP="00DA66AA">
            <w:pPr>
              <w:tabs>
                <w:tab w:val="num" w:pos="720"/>
              </w:tabs>
              <w:bidi/>
              <w:rPr>
                <w:rFonts w:ascii="Sakkal Majalla" w:hAnsi="Sakkal Majalla" w:cs="Sakkal Majalla"/>
                <w:b/>
                <w:bCs/>
                <w:sz w:val="28"/>
                <w:szCs w:val="28"/>
                <w:rtl/>
                <w:lang w:bidi="ar-AE"/>
              </w:rPr>
            </w:pPr>
            <w:r w:rsidRPr="004330E0">
              <w:rPr>
                <w:rFonts w:ascii="Sakkal Majalla" w:hAnsi="Sakkal Majalla" w:cs="Sakkal Majalla" w:hint="cs"/>
                <w:b/>
                <w:bCs/>
                <w:sz w:val="28"/>
                <w:szCs w:val="28"/>
                <w:rtl/>
                <w:lang w:bidi="ar-AE"/>
              </w:rPr>
              <w:t>توافق الهدف:</w:t>
            </w:r>
          </w:p>
        </w:tc>
        <w:tc>
          <w:tcPr>
            <w:tcW w:w="7818" w:type="dxa"/>
            <w:vAlign w:val="center"/>
          </w:tcPr>
          <w:p w14:paraId="5988B1B4" w14:textId="77777777" w:rsidR="00DA66AA" w:rsidRPr="004330E0" w:rsidRDefault="00DA66AA" w:rsidP="00DA66AA">
            <w:pPr>
              <w:tabs>
                <w:tab w:val="right" w:pos="540"/>
              </w:tabs>
              <w:bidi/>
              <w:jc w:val="lowKashida"/>
              <w:rPr>
                <w:rFonts w:ascii="Sakkal Majalla" w:hAnsi="Sakkal Majalla" w:cs="Sakkal Majalla"/>
                <w:sz w:val="24"/>
                <w:rtl/>
                <w:lang w:eastAsia="zh-CN" w:bidi="ar-AE"/>
              </w:rPr>
            </w:pPr>
            <w:r w:rsidRPr="004330E0">
              <w:rPr>
                <w:rFonts w:ascii="Sakkal Majalla" w:hAnsi="Sakkal Majalla" w:cs="Sakkal Majalla" w:hint="cs"/>
                <w:sz w:val="24"/>
                <w:rtl/>
                <w:lang w:eastAsia="zh-CN" w:bidi="ar-AE"/>
              </w:rPr>
              <w:t>يشير التعبير إلى العلاقة التوافقية فيما بين الأهداف الكلية للدائرة وأهداف أنشطة الدائرة وأهداف الوحدات الإدارية والأهداف الفردية. توافق الهدف هو ربط تسلسلي وبطريقة متوافقة لهدف الأداء الفردي مع أهداف الدائرة. لتحقيق نتائج مثلى على مستوى الأداء الكلي للدائرة يجب التأكد من أن أهداف الإدارة/ القسم/ الأهداف الفردية متوافقة مع أهداف الدائرة وتدعم أدائه وأهدافه.</w:t>
            </w:r>
          </w:p>
        </w:tc>
      </w:tr>
      <w:tr w:rsidR="00DA66AA" w:rsidRPr="004330E0" w14:paraId="53045096" w14:textId="77777777" w:rsidTr="00DA66AA">
        <w:tc>
          <w:tcPr>
            <w:tcW w:w="2442" w:type="dxa"/>
            <w:vAlign w:val="center"/>
          </w:tcPr>
          <w:p w14:paraId="2888E17A" w14:textId="77777777" w:rsidR="00DA66AA" w:rsidRPr="004330E0" w:rsidRDefault="00DA66AA" w:rsidP="00DA66AA">
            <w:pPr>
              <w:tabs>
                <w:tab w:val="num" w:pos="720"/>
              </w:tabs>
              <w:bidi/>
              <w:rPr>
                <w:rFonts w:ascii="Sakkal Majalla" w:hAnsi="Sakkal Majalla" w:cs="Sakkal Majalla"/>
                <w:b/>
                <w:bCs/>
                <w:sz w:val="28"/>
                <w:szCs w:val="28"/>
                <w:lang w:eastAsia="zh-CN"/>
              </w:rPr>
            </w:pPr>
            <w:r w:rsidRPr="004330E0">
              <w:rPr>
                <w:rFonts w:ascii="Sakkal Majalla" w:hAnsi="Sakkal Majalla" w:cs="Sakkal Majalla" w:hint="cs"/>
                <w:b/>
                <w:bCs/>
                <w:sz w:val="28"/>
                <w:szCs w:val="28"/>
                <w:rtl/>
                <w:lang w:eastAsia="zh-CN"/>
              </w:rPr>
              <w:t>عملية قياس الأداء:</w:t>
            </w:r>
          </w:p>
        </w:tc>
        <w:tc>
          <w:tcPr>
            <w:tcW w:w="7818" w:type="dxa"/>
            <w:vAlign w:val="center"/>
          </w:tcPr>
          <w:p w14:paraId="263ED1D3" w14:textId="3F47C665" w:rsidR="00DA66AA" w:rsidRPr="004330E0" w:rsidRDefault="00DA66AA" w:rsidP="00DA66AA">
            <w:pPr>
              <w:tabs>
                <w:tab w:val="num" w:pos="720"/>
              </w:tabs>
              <w:bidi/>
              <w:rPr>
                <w:rFonts w:ascii="Sakkal Majalla" w:hAnsi="Sakkal Majalla" w:cs="Sakkal Majalla"/>
                <w:sz w:val="24"/>
                <w:lang w:eastAsia="zh-CN"/>
              </w:rPr>
            </w:pPr>
            <w:r w:rsidRPr="004330E0">
              <w:rPr>
                <w:rFonts w:ascii="Sakkal Majalla" w:hAnsi="Sakkal Majalla" w:cs="Sakkal Majalla" w:hint="cs"/>
                <w:sz w:val="24"/>
                <w:rtl/>
                <w:lang w:eastAsia="zh-CN"/>
              </w:rPr>
              <w:t>وهي العملية التي يحدد فيها الدائرة مؤشرات ومعايير أداء قابلة للقياس للموظفين والأنشطة والعمليات</w:t>
            </w:r>
            <w:r w:rsidR="00266FB6">
              <w:rPr>
                <w:rFonts w:ascii="Sakkal Majalla" w:hAnsi="Sakkal Majalla" w:cs="Sakkal Majalla" w:hint="cs"/>
                <w:sz w:val="24"/>
                <w:rtl/>
                <w:lang w:eastAsia="zh-CN"/>
              </w:rPr>
              <w:t xml:space="preserve"> والمشاريع</w:t>
            </w:r>
            <w:r w:rsidRPr="004330E0">
              <w:rPr>
                <w:rFonts w:ascii="Sakkal Majalla" w:hAnsi="Sakkal Majalla" w:cs="Sakkal Majalla" w:hint="cs"/>
                <w:sz w:val="24"/>
                <w:rtl/>
                <w:lang w:eastAsia="zh-CN"/>
              </w:rPr>
              <w:t xml:space="preserve"> والتي يمكن تتبعها لتقييم التقدم المحرز في تحقيق الأهداف المحددة مسبقاً.</w:t>
            </w:r>
          </w:p>
        </w:tc>
      </w:tr>
      <w:tr w:rsidR="00DA66AA" w:rsidRPr="004330E0" w14:paraId="5B3C3E7D" w14:textId="77777777" w:rsidTr="00DA66AA">
        <w:tc>
          <w:tcPr>
            <w:tcW w:w="2442" w:type="dxa"/>
            <w:vAlign w:val="center"/>
          </w:tcPr>
          <w:p w14:paraId="67946886"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مؤشر قياس الأداء:</w:t>
            </w:r>
          </w:p>
        </w:tc>
        <w:tc>
          <w:tcPr>
            <w:tcW w:w="7818" w:type="dxa"/>
            <w:vAlign w:val="center"/>
          </w:tcPr>
          <w:p w14:paraId="437ADB4F"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يحدد طبيعة الأداء المتوقع تحقيقه من قبل الموظف/ القسم/ الإدارة وما الذي يجب قياسه في أحد المحاور (الأبعاد) الأربعة: الكمية والجودة والتوقيت والتكلفة. أي عمل يتم القيام به ويمكن قياس نتائجه من ناحية الكمية أو النوعية، بحيث يكون معيار قياس الأداء المستخدم هنا قادراً على تمكين كل من الموظف والرئيس من التعّرف على مدى تحقيق الهدف.</w:t>
            </w:r>
          </w:p>
        </w:tc>
      </w:tr>
      <w:tr w:rsidR="00DA66AA" w:rsidRPr="004330E0" w14:paraId="588FE675" w14:textId="77777777" w:rsidTr="00DA66AA">
        <w:tc>
          <w:tcPr>
            <w:tcW w:w="2442" w:type="dxa"/>
            <w:vAlign w:val="center"/>
          </w:tcPr>
          <w:p w14:paraId="3136249E"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lastRenderedPageBreak/>
              <w:t>الفترة (دورية) الأداء:</w:t>
            </w:r>
          </w:p>
        </w:tc>
        <w:tc>
          <w:tcPr>
            <w:tcW w:w="7818" w:type="dxa"/>
            <w:vAlign w:val="center"/>
          </w:tcPr>
          <w:p w14:paraId="052787C3"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تشير دورية القياس إلى الفترة التي يجب أن يتم تقييم وقياس الأداء (يومي، أسبوعي، شهري، ربع سنوي، نصف سنوي، سنوي).</w:t>
            </w:r>
          </w:p>
        </w:tc>
      </w:tr>
      <w:tr w:rsidR="00DA66AA" w:rsidRPr="004330E0" w14:paraId="47E4DA8F" w14:textId="77777777" w:rsidTr="00DA66AA">
        <w:tc>
          <w:tcPr>
            <w:tcW w:w="2442" w:type="dxa"/>
            <w:vAlign w:val="center"/>
          </w:tcPr>
          <w:p w14:paraId="2388ED33"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مصدر القياس:</w:t>
            </w:r>
          </w:p>
        </w:tc>
        <w:tc>
          <w:tcPr>
            <w:tcW w:w="7818" w:type="dxa"/>
            <w:vAlign w:val="center"/>
          </w:tcPr>
          <w:p w14:paraId="57007712"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وهو عبارة عن المصدر الذي يتم الحصول منه على البيانات المتعلقة بمؤشرات الأداء لتقييمها.</w:t>
            </w:r>
          </w:p>
        </w:tc>
      </w:tr>
      <w:tr w:rsidR="00DA66AA" w:rsidRPr="004330E0" w14:paraId="26AC1C68" w14:textId="77777777" w:rsidTr="00DA66AA">
        <w:tc>
          <w:tcPr>
            <w:tcW w:w="2442" w:type="dxa"/>
            <w:vAlign w:val="center"/>
          </w:tcPr>
          <w:p w14:paraId="31A184CE"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معادلة القياس:</w:t>
            </w:r>
          </w:p>
        </w:tc>
        <w:tc>
          <w:tcPr>
            <w:tcW w:w="7818" w:type="dxa"/>
            <w:vAlign w:val="center"/>
          </w:tcPr>
          <w:p w14:paraId="1C70990C"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وهي عبارة عن معادلة رياضية أو صيغة تستخدم لحساب وقياس الأداء. وتشير نتائجها إلى المستوى الذي وصل إليه وحققه الموظف/ القسم/ الإدارة من خلال الأداء للوصول إلى الأهداف المنشودة.</w:t>
            </w:r>
          </w:p>
        </w:tc>
      </w:tr>
      <w:tr w:rsidR="00DA66AA" w:rsidRPr="004330E0" w14:paraId="094E7843" w14:textId="77777777" w:rsidTr="00DA66AA">
        <w:tc>
          <w:tcPr>
            <w:tcW w:w="2442" w:type="dxa"/>
            <w:vAlign w:val="center"/>
          </w:tcPr>
          <w:p w14:paraId="33CA7A5A"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مقارنة معيارية:</w:t>
            </w:r>
          </w:p>
        </w:tc>
        <w:tc>
          <w:tcPr>
            <w:tcW w:w="7818" w:type="dxa"/>
            <w:vAlign w:val="center"/>
          </w:tcPr>
          <w:p w14:paraId="79C4ADDA"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(حسب تعريف قاموس الأعمال): وهي عبارة عن معيار أو مجموعة من المعايير تستخدم كنقطة مرجعية لتقييم الأداء أو لقياس مستوى الجودة. وعادةً ما يتم استخلاصها من خبرة المؤسسة أو من خبرة المؤسسات الأخرى في نفس القطاع أو من المتطلبات القانونية مثل التشريعات البيئية.</w:t>
            </w:r>
          </w:p>
        </w:tc>
      </w:tr>
      <w:tr w:rsidR="00DA66AA" w:rsidRPr="004330E0" w14:paraId="1C332AA3" w14:textId="77777777" w:rsidTr="00DA66AA">
        <w:tc>
          <w:tcPr>
            <w:tcW w:w="2442" w:type="dxa"/>
            <w:vAlign w:val="center"/>
          </w:tcPr>
          <w:p w14:paraId="226863C1" w14:textId="77777777" w:rsidR="00DA66AA" w:rsidRPr="004330E0" w:rsidRDefault="00DA66AA" w:rsidP="00DA66AA">
            <w:pPr>
              <w:tabs>
                <w:tab w:val="num" w:pos="720"/>
              </w:tabs>
              <w:bidi/>
              <w:rPr>
                <w:rFonts w:ascii="Sakkal Majalla" w:hAnsi="Sakkal Majalla" w:cs="Sakkal Majalla"/>
                <w:b/>
                <w:bCs/>
                <w:sz w:val="28"/>
                <w:szCs w:val="28"/>
                <w:rtl/>
                <w:lang w:eastAsia="zh-CN"/>
              </w:rPr>
            </w:pPr>
            <w:r w:rsidRPr="004330E0">
              <w:rPr>
                <w:rFonts w:ascii="Sakkal Majalla" w:hAnsi="Sakkal Majalla" w:cs="Sakkal Majalla" w:hint="cs"/>
                <w:b/>
                <w:bCs/>
                <w:sz w:val="28"/>
                <w:szCs w:val="28"/>
                <w:rtl/>
                <w:lang w:eastAsia="zh-CN"/>
              </w:rPr>
              <w:t>وحدة قياس الأداء:</w:t>
            </w:r>
          </w:p>
        </w:tc>
        <w:tc>
          <w:tcPr>
            <w:tcW w:w="7818" w:type="dxa"/>
            <w:vAlign w:val="center"/>
          </w:tcPr>
          <w:p w14:paraId="19C7AC8C" w14:textId="77777777" w:rsidR="00DA66AA" w:rsidRPr="004330E0" w:rsidRDefault="00DA66AA" w:rsidP="00DA66AA">
            <w:pPr>
              <w:tabs>
                <w:tab w:val="num" w:pos="720"/>
              </w:tabs>
              <w:bidi/>
              <w:jc w:val="both"/>
              <w:rPr>
                <w:rFonts w:ascii="Sakkal Majalla" w:hAnsi="Sakkal Majalla" w:cs="Sakkal Majalla"/>
                <w:sz w:val="24"/>
                <w:rtl/>
                <w:lang w:eastAsia="zh-CN"/>
              </w:rPr>
            </w:pPr>
            <w:r w:rsidRPr="004330E0">
              <w:rPr>
                <w:rFonts w:ascii="Sakkal Majalla" w:hAnsi="Sakkal Majalla" w:cs="Sakkal Majalla" w:hint="cs"/>
                <w:sz w:val="24"/>
                <w:rtl/>
                <w:lang w:eastAsia="zh-CN"/>
              </w:rPr>
              <w:t>وهي عبارة عن وحدة لقياس نتائج الأداء ويعّبر عنها بالساعة أو قطعة أو تقرير أو متر لكل ثانية أو لتر وهكذا...</w:t>
            </w:r>
          </w:p>
        </w:tc>
      </w:tr>
    </w:tbl>
    <w:p w14:paraId="71F77665" w14:textId="77777777" w:rsidR="00B64B32" w:rsidRPr="004330E0" w:rsidRDefault="00B64B32">
      <w:pPr>
        <w:bidi/>
        <w:rPr>
          <w:sz w:val="28"/>
          <w:szCs w:val="28"/>
          <w:rtl/>
        </w:rPr>
      </w:pPr>
    </w:p>
    <w:p w14:paraId="3D85EFF6" w14:textId="77777777" w:rsidR="00B64B32" w:rsidRPr="004330E0" w:rsidRDefault="00B64B32" w:rsidP="00B64B32">
      <w:pPr>
        <w:bidi/>
        <w:rPr>
          <w:sz w:val="28"/>
          <w:szCs w:val="28"/>
          <w:rtl/>
        </w:rPr>
      </w:pPr>
    </w:p>
    <w:p w14:paraId="5653802A" w14:textId="77777777" w:rsidR="00B64B32" w:rsidRPr="004330E0" w:rsidRDefault="00B64B32" w:rsidP="00B64B32">
      <w:pPr>
        <w:bidi/>
      </w:pPr>
    </w:p>
    <w:p w14:paraId="5C68B641" w14:textId="77777777" w:rsidR="00D13335" w:rsidRPr="004330E0" w:rsidRDefault="00B5450D" w:rsidP="00B64B32">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1" w:name="_Toc411944537"/>
      <w:bookmarkStart w:id="22" w:name="_Toc412468315"/>
      <w:bookmarkStart w:id="23" w:name="_Toc530570750"/>
      <w:r w:rsidRPr="004330E0">
        <w:rPr>
          <w:rFonts w:ascii="Sakkal Majalla" w:hAnsi="Sakkal Majalla" w:cs="Sakkal Majalla"/>
          <w:sz w:val="36"/>
          <w:szCs w:val="36"/>
          <w:rtl/>
        </w:rPr>
        <w:t>المسؤوليات</w:t>
      </w:r>
      <w:bookmarkEnd w:id="21"/>
      <w:bookmarkEnd w:id="22"/>
      <w:bookmarkEnd w:id="23"/>
    </w:p>
    <w:p w14:paraId="3824C424" w14:textId="77777777" w:rsidR="004330E0" w:rsidRPr="00266FB6" w:rsidRDefault="00D16CA3" w:rsidP="005E061C">
      <w:pPr>
        <w:bidi/>
        <w:spacing w:line="360" w:lineRule="auto"/>
        <w:rPr>
          <w:rFonts w:ascii="Sakkal Majalla" w:hAnsi="Sakkal Majalla" w:cs="Sakkal Majalla"/>
          <w:sz w:val="24"/>
          <w:rtl/>
          <w:lang w:bidi="ar-AE"/>
        </w:rPr>
      </w:pPr>
      <w:r w:rsidRPr="00266FB6">
        <w:rPr>
          <w:rFonts w:ascii="Sakkal Majalla" w:hAnsi="Sakkal Majalla" w:cs="Sakkal Majalla" w:hint="cs"/>
          <w:sz w:val="24"/>
          <w:rtl/>
          <w:lang w:bidi="ar-AE"/>
        </w:rPr>
        <w:t xml:space="preserve">كما هو موضح في خطوات العمل </w:t>
      </w:r>
    </w:p>
    <w:p w14:paraId="75855B76" w14:textId="77777777" w:rsidR="002564C5" w:rsidRPr="004330E0" w:rsidRDefault="004330E0" w:rsidP="004330E0">
      <w:pPr>
        <w:rPr>
          <w:rFonts w:ascii="Sakkal Majalla" w:hAnsi="Sakkal Majalla" w:cs="Sakkal Majalla"/>
          <w:sz w:val="28"/>
          <w:szCs w:val="28"/>
          <w:rtl/>
          <w:lang w:bidi="ar-AE"/>
        </w:rPr>
      </w:pPr>
      <w:r>
        <w:rPr>
          <w:rFonts w:ascii="Sakkal Majalla" w:hAnsi="Sakkal Majalla" w:cs="Sakkal Majalla"/>
          <w:sz w:val="28"/>
          <w:szCs w:val="28"/>
          <w:rtl/>
          <w:lang w:bidi="ar-AE"/>
        </w:rPr>
        <w:br w:type="page"/>
      </w:r>
    </w:p>
    <w:p w14:paraId="1812BB86" w14:textId="77777777" w:rsidR="005F20BA" w:rsidRPr="004330E0" w:rsidRDefault="00B64B32"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4" w:name="_Toc530570751"/>
      <w:r w:rsidRPr="004330E0">
        <w:rPr>
          <w:rFonts w:ascii="Sakkal Majalla" w:hAnsi="Sakkal Majalla" w:cs="Sakkal Majalla" w:hint="cs"/>
          <w:sz w:val="36"/>
          <w:szCs w:val="36"/>
          <w:rtl/>
        </w:rPr>
        <w:lastRenderedPageBreak/>
        <w:t>خطوات العمل:</w:t>
      </w:r>
      <w:bookmarkEnd w:id="24"/>
    </w:p>
    <w:p w14:paraId="21B0CEAF"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25" w:name="_Toc411944044"/>
      <w:bookmarkStart w:id="26" w:name="_Toc411944156"/>
      <w:bookmarkStart w:id="27" w:name="_Toc411944507"/>
      <w:bookmarkStart w:id="28" w:name="_Toc411944540"/>
      <w:bookmarkStart w:id="29" w:name="_Toc411944573"/>
      <w:bookmarkStart w:id="30" w:name="_Toc411944646"/>
      <w:bookmarkStart w:id="31" w:name="_Toc412468318"/>
      <w:bookmarkStart w:id="32" w:name="_Toc412468438"/>
      <w:bookmarkStart w:id="33" w:name="_Toc412468744"/>
      <w:bookmarkStart w:id="34" w:name="_Toc528505534"/>
      <w:bookmarkStart w:id="35" w:name="_Toc528530292"/>
      <w:bookmarkStart w:id="36" w:name="_Toc529043638"/>
      <w:bookmarkStart w:id="37" w:name="_Toc530039467"/>
      <w:bookmarkStart w:id="38" w:name="_Toc530570752"/>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6F5E299"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39" w:name="_Toc411944045"/>
      <w:bookmarkStart w:id="40" w:name="_Toc411944157"/>
      <w:bookmarkStart w:id="41" w:name="_Toc411944508"/>
      <w:bookmarkStart w:id="42" w:name="_Toc411944541"/>
      <w:bookmarkStart w:id="43" w:name="_Toc411944574"/>
      <w:bookmarkStart w:id="44" w:name="_Toc411944647"/>
      <w:bookmarkStart w:id="45" w:name="_Toc412468319"/>
      <w:bookmarkStart w:id="46" w:name="_Toc412468439"/>
      <w:bookmarkStart w:id="47" w:name="_Toc412468745"/>
      <w:bookmarkStart w:id="48" w:name="_Toc528505535"/>
      <w:bookmarkStart w:id="49" w:name="_Toc528530293"/>
      <w:bookmarkStart w:id="50" w:name="_Toc529043639"/>
      <w:bookmarkStart w:id="51" w:name="_Toc530039468"/>
      <w:bookmarkStart w:id="52" w:name="_Toc530570753"/>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202C4F2"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53" w:name="_Toc411944046"/>
      <w:bookmarkStart w:id="54" w:name="_Toc411944158"/>
      <w:bookmarkStart w:id="55" w:name="_Toc411944509"/>
      <w:bookmarkStart w:id="56" w:name="_Toc411944542"/>
      <w:bookmarkStart w:id="57" w:name="_Toc411944575"/>
      <w:bookmarkStart w:id="58" w:name="_Toc411944648"/>
      <w:bookmarkStart w:id="59" w:name="_Toc412468320"/>
      <w:bookmarkStart w:id="60" w:name="_Toc412468440"/>
      <w:bookmarkStart w:id="61" w:name="_Toc412468746"/>
      <w:bookmarkStart w:id="62" w:name="_Toc528505536"/>
      <w:bookmarkStart w:id="63" w:name="_Toc528530294"/>
      <w:bookmarkStart w:id="64" w:name="_Toc529043640"/>
      <w:bookmarkStart w:id="65" w:name="_Toc530039469"/>
      <w:bookmarkStart w:id="66" w:name="_Toc530570754"/>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F4A6F0C"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67" w:name="_Toc411944047"/>
      <w:bookmarkStart w:id="68" w:name="_Toc411944159"/>
      <w:bookmarkStart w:id="69" w:name="_Toc411944510"/>
      <w:bookmarkStart w:id="70" w:name="_Toc411944543"/>
      <w:bookmarkStart w:id="71" w:name="_Toc411944576"/>
      <w:bookmarkStart w:id="72" w:name="_Toc411944649"/>
      <w:bookmarkStart w:id="73" w:name="_Toc412468321"/>
      <w:bookmarkStart w:id="74" w:name="_Toc412468441"/>
      <w:bookmarkStart w:id="75" w:name="_Toc412468747"/>
      <w:bookmarkStart w:id="76" w:name="_Toc528505537"/>
      <w:bookmarkStart w:id="77" w:name="_Toc528530295"/>
      <w:bookmarkStart w:id="78" w:name="_Toc529043641"/>
      <w:bookmarkStart w:id="79" w:name="_Toc530039470"/>
      <w:bookmarkStart w:id="80" w:name="_Toc530570755"/>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593185F"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81" w:name="_Toc411944048"/>
      <w:bookmarkStart w:id="82" w:name="_Toc411944160"/>
      <w:bookmarkStart w:id="83" w:name="_Toc411944511"/>
      <w:bookmarkStart w:id="84" w:name="_Toc411944544"/>
      <w:bookmarkStart w:id="85" w:name="_Toc411944577"/>
      <w:bookmarkStart w:id="86" w:name="_Toc411944650"/>
      <w:bookmarkStart w:id="87" w:name="_Toc412468322"/>
      <w:bookmarkStart w:id="88" w:name="_Toc412468442"/>
      <w:bookmarkStart w:id="89" w:name="_Toc412468748"/>
      <w:bookmarkStart w:id="90" w:name="_Toc528505538"/>
      <w:bookmarkStart w:id="91" w:name="_Toc528530296"/>
      <w:bookmarkStart w:id="92" w:name="_Toc529043642"/>
      <w:bookmarkStart w:id="93" w:name="_Toc530039471"/>
      <w:bookmarkStart w:id="94" w:name="_Toc530570756"/>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471AB579" w14:textId="77777777" w:rsidR="00C72B26" w:rsidRPr="004330E0" w:rsidRDefault="00C72B26" w:rsidP="00A83BB2">
      <w:pPr>
        <w:pStyle w:val="ListParagraph"/>
        <w:keepNext/>
        <w:numPr>
          <w:ilvl w:val="0"/>
          <w:numId w:val="17"/>
        </w:numPr>
        <w:bidi/>
        <w:spacing w:before="240" w:after="60"/>
        <w:outlineLvl w:val="1"/>
        <w:rPr>
          <w:rFonts w:ascii="Sakkal Majalla" w:eastAsia="Arial Narrow" w:hAnsi="Sakkal Majalla" w:cs="Sakkal Majalla"/>
          <w:b/>
          <w:bCs/>
          <w:i/>
          <w:iCs/>
          <w:vanish/>
          <w:sz w:val="28"/>
          <w:szCs w:val="28"/>
          <w:rtl/>
        </w:rPr>
      </w:pPr>
      <w:bookmarkStart w:id="95" w:name="_Toc411944049"/>
      <w:bookmarkStart w:id="96" w:name="_Toc411944161"/>
      <w:bookmarkStart w:id="97" w:name="_Toc411944512"/>
      <w:bookmarkStart w:id="98" w:name="_Toc411944545"/>
      <w:bookmarkStart w:id="99" w:name="_Toc411944578"/>
      <w:bookmarkStart w:id="100" w:name="_Toc411944651"/>
      <w:bookmarkStart w:id="101" w:name="_Toc412468323"/>
      <w:bookmarkStart w:id="102" w:name="_Toc412468443"/>
      <w:bookmarkStart w:id="103" w:name="_Toc412468749"/>
      <w:bookmarkStart w:id="104" w:name="_Toc528505539"/>
      <w:bookmarkStart w:id="105" w:name="_Toc528530297"/>
      <w:bookmarkStart w:id="106" w:name="_Toc529043643"/>
      <w:bookmarkStart w:id="107" w:name="_Toc530039472"/>
      <w:bookmarkStart w:id="108" w:name="_Toc530570757"/>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66B0CF4D"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09" w:name="_Toc411944050"/>
      <w:bookmarkStart w:id="110" w:name="_Toc411944162"/>
      <w:bookmarkStart w:id="111" w:name="_Toc411944513"/>
      <w:bookmarkStart w:id="112" w:name="_Toc411944546"/>
      <w:bookmarkStart w:id="113" w:name="_Toc411944579"/>
      <w:bookmarkStart w:id="114" w:name="_Toc411944652"/>
      <w:bookmarkStart w:id="115" w:name="_Toc412468324"/>
      <w:bookmarkStart w:id="116" w:name="_Toc412468444"/>
      <w:bookmarkStart w:id="117" w:name="_Toc412468750"/>
      <w:bookmarkStart w:id="118" w:name="_Toc528505540"/>
      <w:bookmarkStart w:id="119" w:name="_Toc528530298"/>
      <w:bookmarkStart w:id="120" w:name="_Toc529043644"/>
      <w:bookmarkStart w:id="121" w:name="_Toc530039473"/>
      <w:bookmarkStart w:id="122" w:name="_Toc53057075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80DAFD7"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23" w:name="_Toc411944051"/>
      <w:bookmarkStart w:id="124" w:name="_Toc411944163"/>
      <w:bookmarkStart w:id="125" w:name="_Toc411944514"/>
      <w:bookmarkStart w:id="126" w:name="_Toc411944547"/>
      <w:bookmarkStart w:id="127" w:name="_Toc411944580"/>
      <w:bookmarkStart w:id="128" w:name="_Toc411944653"/>
      <w:bookmarkStart w:id="129" w:name="_Toc412468325"/>
      <w:bookmarkStart w:id="130" w:name="_Toc412468445"/>
      <w:bookmarkStart w:id="131" w:name="_Toc412468751"/>
      <w:bookmarkStart w:id="132" w:name="_Toc528505541"/>
      <w:bookmarkStart w:id="133" w:name="_Toc528530299"/>
      <w:bookmarkStart w:id="134" w:name="_Toc529043645"/>
      <w:bookmarkStart w:id="135" w:name="_Toc530039474"/>
      <w:bookmarkStart w:id="136" w:name="_Toc530570759"/>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301F900A"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37" w:name="_Toc411944052"/>
      <w:bookmarkStart w:id="138" w:name="_Toc411944164"/>
      <w:bookmarkStart w:id="139" w:name="_Toc411944515"/>
      <w:bookmarkStart w:id="140" w:name="_Toc411944548"/>
      <w:bookmarkStart w:id="141" w:name="_Toc411944581"/>
      <w:bookmarkStart w:id="142" w:name="_Toc411944654"/>
      <w:bookmarkStart w:id="143" w:name="_Toc412468326"/>
      <w:bookmarkStart w:id="144" w:name="_Toc412468446"/>
      <w:bookmarkStart w:id="145" w:name="_Toc412468752"/>
      <w:bookmarkStart w:id="146" w:name="_Toc528505542"/>
      <w:bookmarkStart w:id="147" w:name="_Toc528530300"/>
      <w:bookmarkStart w:id="148" w:name="_Toc529043646"/>
      <w:bookmarkStart w:id="149" w:name="_Toc530039475"/>
      <w:bookmarkStart w:id="150" w:name="_Toc53057076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45E5ADAB"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51" w:name="_Toc411944053"/>
      <w:bookmarkStart w:id="152" w:name="_Toc411944165"/>
      <w:bookmarkStart w:id="153" w:name="_Toc411944516"/>
      <w:bookmarkStart w:id="154" w:name="_Toc411944549"/>
      <w:bookmarkStart w:id="155" w:name="_Toc411944582"/>
      <w:bookmarkStart w:id="156" w:name="_Toc411944655"/>
      <w:bookmarkStart w:id="157" w:name="_Toc412468327"/>
      <w:bookmarkStart w:id="158" w:name="_Toc412468447"/>
      <w:bookmarkStart w:id="159" w:name="_Toc412468753"/>
      <w:bookmarkStart w:id="160" w:name="_Toc528505543"/>
      <w:bookmarkStart w:id="161" w:name="_Toc528530301"/>
      <w:bookmarkStart w:id="162" w:name="_Toc529043647"/>
      <w:bookmarkStart w:id="163" w:name="_Toc530039476"/>
      <w:bookmarkStart w:id="164" w:name="_Toc53057076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7445164"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65" w:name="_Toc411944054"/>
      <w:bookmarkStart w:id="166" w:name="_Toc411944166"/>
      <w:bookmarkStart w:id="167" w:name="_Toc411944517"/>
      <w:bookmarkStart w:id="168" w:name="_Toc411944550"/>
      <w:bookmarkStart w:id="169" w:name="_Toc411944583"/>
      <w:bookmarkStart w:id="170" w:name="_Toc411944656"/>
      <w:bookmarkStart w:id="171" w:name="_Toc412468328"/>
      <w:bookmarkStart w:id="172" w:name="_Toc412468448"/>
      <w:bookmarkStart w:id="173" w:name="_Toc412468754"/>
      <w:bookmarkStart w:id="174" w:name="_Toc528505544"/>
      <w:bookmarkStart w:id="175" w:name="_Toc528530302"/>
      <w:bookmarkStart w:id="176" w:name="_Toc529043648"/>
      <w:bookmarkStart w:id="177" w:name="_Toc530039477"/>
      <w:bookmarkStart w:id="178" w:name="_Toc53057076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2F31BC2" w14:textId="77777777" w:rsidR="001D51DA" w:rsidRPr="004330E0" w:rsidRDefault="001D51DA" w:rsidP="00A83BB2">
      <w:pPr>
        <w:pStyle w:val="ListParagraph"/>
        <w:keepNext/>
        <w:numPr>
          <w:ilvl w:val="0"/>
          <w:numId w:val="3"/>
        </w:numPr>
        <w:bidi/>
        <w:spacing w:before="240" w:after="60" w:line="360" w:lineRule="auto"/>
        <w:outlineLvl w:val="0"/>
        <w:rPr>
          <w:rFonts w:ascii="Sakkal Majalla" w:eastAsia="Arial Narrow" w:hAnsi="Sakkal Majalla" w:cs="Sakkal Majalla"/>
          <w:b/>
          <w:bCs/>
          <w:vanish/>
          <w:kern w:val="32"/>
          <w:sz w:val="32"/>
          <w:szCs w:val="32"/>
          <w:rtl/>
        </w:rPr>
      </w:pPr>
      <w:bookmarkStart w:id="179" w:name="_Toc411944055"/>
      <w:bookmarkStart w:id="180" w:name="_Toc411944167"/>
      <w:bookmarkStart w:id="181" w:name="_Toc411944518"/>
      <w:bookmarkStart w:id="182" w:name="_Toc411944551"/>
      <w:bookmarkStart w:id="183" w:name="_Toc411944584"/>
      <w:bookmarkStart w:id="184" w:name="_Toc411944657"/>
      <w:bookmarkStart w:id="185" w:name="_Toc412468329"/>
      <w:bookmarkStart w:id="186" w:name="_Toc412468449"/>
      <w:bookmarkStart w:id="187" w:name="_Toc412468755"/>
      <w:bookmarkStart w:id="188" w:name="_Toc528505545"/>
      <w:bookmarkStart w:id="189" w:name="_Toc528530303"/>
      <w:bookmarkStart w:id="190" w:name="_Toc529043649"/>
      <w:bookmarkStart w:id="191" w:name="_Toc530039478"/>
      <w:bookmarkStart w:id="192" w:name="_Toc530570763"/>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37C9E52" w14:textId="77777777" w:rsidR="00886223" w:rsidRPr="004330E0" w:rsidRDefault="00886223" w:rsidP="004D6151">
      <w:pPr>
        <w:pStyle w:val="Heading2"/>
        <w:tabs>
          <w:tab w:val="right" w:pos="4"/>
        </w:tabs>
        <w:bidi/>
        <w:spacing w:before="0" w:after="200"/>
        <w:ind w:hanging="714"/>
        <w:rPr>
          <w:rFonts w:ascii="Sakkal Majalla" w:eastAsia="Arial Narrow" w:hAnsi="Sakkal Majalla" w:cs="Sakkal Majalla"/>
          <w:i w:val="0"/>
          <w:iCs w:val="0"/>
          <w:sz w:val="32"/>
          <w:szCs w:val="32"/>
          <w:rtl/>
          <w:lang w:bidi="ar-AE"/>
        </w:rPr>
      </w:pPr>
      <w:bookmarkStart w:id="193" w:name="_Toc411944552"/>
      <w:bookmarkStart w:id="194" w:name="_Toc412468330"/>
      <w:bookmarkStart w:id="195" w:name="_Toc412468450"/>
      <w:bookmarkStart w:id="196" w:name="_Toc530570764"/>
      <w:r w:rsidRPr="004330E0">
        <w:rPr>
          <w:rFonts w:ascii="Sakkal Majalla" w:eastAsia="Arial Narrow" w:hAnsi="Sakkal Majalla" w:cs="Sakkal Majalla"/>
          <w:i w:val="0"/>
          <w:iCs w:val="0"/>
          <w:sz w:val="32"/>
          <w:szCs w:val="32"/>
          <w:rtl/>
          <w:lang w:bidi="ar-AE"/>
        </w:rPr>
        <w:t>عام</w:t>
      </w:r>
      <w:bookmarkEnd w:id="193"/>
      <w:bookmarkEnd w:id="194"/>
      <w:bookmarkEnd w:id="195"/>
      <w:bookmarkEnd w:id="196"/>
    </w:p>
    <w:p w14:paraId="4ED27625" w14:textId="77777777" w:rsidR="00E524CA" w:rsidRPr="00266FB6" w:rsidRDefault="00E524CA" w:rsidP="00E524CA">
      <w:pPr>
        <w:bidi/>
        <w:spacing w:before="240"/>
        <w:ind w:right="-180"/>
        <w:jc w:val="both"/>
        <w:rPr>
          <w:rFonts w:ascii="Sakkal Majalla" w:hAnsi="Sakkal Majalla" w:cs="Sakkal Majalla"/>
          <w:rtl/>
          <w:lang w:bidi="ar-AE"/>
        </w:rPr>
      </w:pPr>
      <w:r w:rsidRPr="00266FB6">
        <w:rPr>
          <w:rFonts w:ascii="Sakkal Majalla" w:hAnsi="Sakkal Majalla" w:cs="Sakkal Majalla"/>
          <w:rtl/>
          <w:lang w:bidi="ar-AE"/>
        </w:rPr>
        <w:t>تتمثل منهجية تطوير وقياس مؤشرات الأداء الرئيسية بما يلي:</w:t>
      </w:r>
    </w:p>
    <w:p w14:paraId="7B0B58C8" w14:textId="77777777" w:rsidR="00E524CA" w:rsidRPr="004330E0" w:rsidRDefault="00E524CA" w:rsidP="00E524CA">
      <w:pPr>
        <w:bidi/>
        <w:rPr>
          <w:rFonts w:ascii="Simplified Arabic" w:hAnsi="Simplified Arabic" w:cs="Simplified Arabic"/>
          <w:b/>
          <w:bCs/>
          <w:szCs w:val="20"/>
          <w:rtl/>
          <w:lang w:val="en-IN"/>
        </w:rPr>
      </w:pPr>
      <w:r w:rsidRPr="004330E0">
        <w:rPr>
          <w:rFonts w:asciiTheme="minorBidi" w:hAnsiTheme="minorBidi"/>
          <w:noProof/>
          <w:rtl/>
        </w:rPr>
        <w:drawing>
          <wp:anchor distT="0" distB="0" distL="114300" distR="114300" simplePos="0" relativeHeight="251659264" behindDoc="0" locked="0" layoutInCell="1" allowOverlap="1" wp14:anchorId="4C428578" wp14:editId="3940D180">
            <wp:simplePos x="0" y="0"/>
            <wp:positionH relativeFrom="column">
              <wp:posOffset>487680</wp:posOffset>
            </wp:positionH>
            <wp:positionV relativeFrom="paragraph">
              <wp:posOffset>29210</wp:posOffset>
            </wp:positionV>
            <wp:extent cx="5152390" cy="2047875"/>
            <wp:effectExtent l="76200" t="19050" r="86360" b="85725"/>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7D59EDB5" w14:textId="77777777" w:rsidR="00E524CA" w:rsidRPr="004330E0" w:rsidRDefault="00E524CA" w:rsidP="00E524CA">
      <w:pPr>
        <w:bidi/>
        <w:rPr>
          <w:rFonts w:ascii="Simplified Arabic" w:hAnsi="Simplified Arabic" w:cs="Simplified Arabic"/>
          <w:b/>
          <w:bCs/>
          <w:szCs w:val="20"/>
          <w:rtl/>
          <w:lang w:val="en-IN"/>
        </w:rPr>
      </w:pPr>
    </w:p>
    <w:p w14:paraId="7E013F19" w14:textId="77777777" w:rsidR="00E524CA" w:rsidRPr="004330E0" w:rsidRDefault="00E524CA" w:rsidP="00E524CA">
      <w:pPr>
        <w:bidi/>
        <w:rPr>
          <w:rFonts w:ascii="Simplified Arabic" w:hAnsi="Simplified Arabic" w:cs="Simplified Arabic"/>
          <w:b/>
          <w:bCs/>
          <w:rtl/>
          <w:lang w:bidi="ar-AE"/>
        </w:rPr>
      </w:pPr>
    </w:p>
    <w:p w14:paraId="10DE9626" w14:textId="77777777" w:rsidR="00E524CA" w:rsidRPr="004330E0" w:rsidRDefault="00E524CA" w:rsidP="00E524CA">
      <w:pPr>
        <w:bidi/>
        <w:rPr>
          <w:rFonts w:ascii="Simplified Arabic" w:hAnsi="Simplified Arabic" w:cs="Simplified Arabic"/>
          <w:b/>
          <w:bCs/>
          <w:rtl/>
          <w:lang w:bidi="ar-AE"/>
        </w:rPr>
      </w:pPr>
    </w:p>
    <w:p w14:paraId="4632F138" w14:textId="77777777" w:rsidR="00886223" w:rsidRPr="004330E0" w:rsidRDefault="00886223" w:rsidP="000B121E">
      <w:pPr>
        <w:tabs>
          <w:tab w:val="right" w:pos="4"/>
          <w:tab w:val="right" w:pos="9786"/>
        </w:tabs>
        <w:bidi/>
        <w:spacing w:after="200" w:line="360" w:lineRule="auto"/>
        <w:ind w:right="-426" w:firstLine="4"/>
        <w:jc w:val="both"/>
        <w:rPr>
          <w:rFonts w:ascii="Sakkal Majalla" w:eastAsia="Arial Narrow" w:hAnsi="Sakkal Majalla" w:cs="Sakkal Majalla"/>
          <w:sz w:val="22"/>
          <w:szCs w:val="28"/>
          <w:rtl/>
          <w:lang w:bidi="ar-AE"/>
        </w:rPr>
      </w:pPr>
    </w:p>
    <w:p w14:paraId="2B5CBAC6" w14:textId="77777777" w:rsidR="00E524CA" w:rsidRPr="004330E0" w:rsidRDefault="00E524CA" w:rsidP="00E524CA">
      <w:pPr>
        <w:tabs>
          <w:tab w:val="right" w:pos="4"/>
          <w:tab w:val="right" w:pos="9786"/>
        </w:tabs>
        <w:bidi/>
        <w:spacing w:after="200" w:line="360" w:lineRule="auto"/>
        <w:ind w:right="-426" w:firstLine="4"/>
        <w:jc w:val="both"/>
        <w:rPr>
          <w:rFonts w:ascii="Sakkal Majalla" w:eastAsia="Arial Narrow" w:hAnsi="Sakkal Majalla" w:cs="Sakkal Majalla"/>
          <w:sz w:val="22"/>
          <w:szCs w:val="28"/>
          <w:rtl/>
          <w:lang w:bidi="ar-AE"/>
        </w:rPr>
      </w:pPr>
    </w:p>
    <w:p w14:paraId="1F761812" w14:textId="77777777" w:rsidR="00E524CA" w:rsidRPr="004330E0" w:rsidRDefault="00E524CA" w:rsidP="00E524CA">
      <w:pPr>
        <w:tabs>
          <w:tab w:val="right" w:pos="4"/>
          <w:tab w:val="right" w:pos="9786"/>
        </w:tabs>
        <w:bidi/>
        <w:spacing w:after="200" w:line="360" w:lineRule="auto"/>
        <w:ind w:right="-426" w:firstLine="4"/>
        <w:jc w:val="both"/>
        <w:rPr>
          <w:rFonts w:ascii="Sakkal Majalla" w:eastAsia="Arial Narrow" w:hAnsi="Sakkal Majalla" w:cs="Sakkal Majalla"/>
          <w:sz w:val="22"/>
          <w:szCs w:val="28"/>
          <w:rtl/>
          <w:lang w:bidi="ar-AE"/>
        </w:rPr>
      </w:pPr>
    </w:p>
    <w:p w14:paraId="108631B9" w14:textId="77777777" w:rsidR="00E524CA" w:rsidRPr="004330E0" w:rsidRDefault="00E524CA" w:rsidP="00E524CA">
      <w:pPr>
        <w:tabs>
          <w:tab w:val="right" w:pos="4"/>
          <w:tab w:val="right" w:pos="9786"/>
        </w:tabs>
        <w:bidi/>
        <w:spacing w:after="200" w:line="360" w:lineRule="auto"/>
        <w:ind w:right="-426" w:firstLine="4"/>
        <w:jc w:val="both"/>
        <w:rPr>
          <w:rFonts w:ascii="Sakkal Majalla" w:eastAsia="Arial Narrow" w:hAnsi="Sakkal Majalla" w:cs="Sakkal Majalla"/>
          <w:sz w:val="22"/>
          <w:szCs w:val="28"/>
          <w:rtl/>
          <w:lang w:bidi="ar-AE"/>
        </w:rPr>
      </w:pPr>
      <w:r w:rsidRPr="004330E0">
        <w:rPr>
          <w:noProof/>
        </w:rPr>
        <mc:AlternateContent>
          <mc:Choice Requires="wps">
            <w:drawing>
              <wp:anchor distT="0" distB="0" distL="114300" distR="114300" simplePos="0" relativeHeight="251661312" behindDoc="0" locked="0" layoutInCell="1" allowOverlap="1" wp14:anchorId="407FA051" wp14:editId="7B360D9A">
                <wp:simplePos x="0" y="0"/>
                <wp:positionH relativeFrom="column">
                  <wp:posOffset>487680</wp:posOffset>
                </wp:positionH>
                <wp:positionV relativeFrom="paragraph">
                  <wp:posOffset>-266065</wp:posOffset>
                </wp:positionV>
                <wp:extent cx="5152390" cy="635"/>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5152390" cy="635"/>
                        </a:xfrm>
                        <a:prstGeom prst="rect">
                          <a:avLst/>
                        </a:prstGeom>
                        <a:solidFill>
                          <a:prstClr val="white"/>
                        </a:solidFill>
                        <a:ln>
                          <a:noFill/>
                        </a:ln>
                        <a:effectLst/>
                      </wps:spPr>
                      <wps:txbx>
                        <w:txbxContent>
                          <w:p w14:paraId="2DB56F1B" w14:textId="77777777" w:rsidR="00E524CA" w:rsidRPr="00266FB6" w:rsidRDefault="00E524CA" w:rsidP="00E524CA">
                            <w:pPr>
                              <w:pStyle w:val="Caption"/>
                              <w:bidi/>
                              <w:jc w:val="center"/>
                              <w:rPr>
                                <w:rFonts w:ascii="Sakkal Majalla" w:hAnsi="Sakkal Majalla" w:cs="Sakkal Majalla"/>
                                <w:noProof/>
                              </w:rPr>
                            </w:pPr>
                            <w:r w:rsidRPr="00266FB6">
                              <w:rPr>
                                <w:rFonts w:ascii="Sakkal Majalla" w:hAnsi="Sakkal Majalla" w:cs="Sakkal Majalla"/>
                                <w:rtl/>
                              </w:rPr>
                              <w:t>الشكل 1</w:t>
                            </w:r>
                            <w:r w:rsidRPr="00266FB6">
                              <w:rPr>
                                <w:rFonts w:ascii="Sakkal Majalla" w:hAnsi="Sakkal Majalla" w:cs="Sakkal Majalla"/>
                                <w:rtl/>
                                <w:lang w:bidi="ar-AE"/>
                              </w:rPr>
                              <w:t>: منهجية تطوير وقياس مؤشرات الأداء</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07FA051" id="_x0000_t202" coordsize="21600,21600" o:spt="202" path="m,l,21600r21600,l21600,xe">
                <v:stroke joinstyle="miter"/>
                <v:path gradientshapeok="t" o:connecttype="rect"/>
              </v:shapetype>
              <v:shape id="Text Box 20" o:spid="_x0000_s1026" type="#_x0000_t202" style="position:absolute;left:0;text-align:left;margin-left:38.4pt;margin-top:-20.95pt;width:405.7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" stroked="f">
                <v:textbox style="mso-fit-shape-to-text:t" inset="0,0,0,0">
                  <w:txbxContent>
                    <w:p w14:paraId="2DB56F1B" w14:textId="77777777" w:rsidR="00E524CA" w:rsidRPr="00266FB6" w:rsidRDefault="00E524CA" w:rsidP="00E524CA">
                      <w:pPr>
                        <w:pStyle w:val="Caption"/>
                        <w:bidi/>
                        <w:jc w:val="center"/>
                        <w:rPr>
                          <w:rFonts w:ascii="Sakkal Majalla" w:hAnsi="Sakkal Majalla" w:cs="Sakkal Majalla"/>
                          <w:noProof/>
                        </w:rPr>
                      </w:pPr>
                      <w:r w:rsidRPr="00266FB6">
                        <w:rPr>
                          <w:rFonts w:ascii="Sakkal Majalla" w:hAnsi="Sakkal Majalla" w:cs="Sakkal Majalla"/>
                          <w:rtl/>
                        </w:rPr>
                        <w:t>الشكل 1</w:t>
                      </w:r>
                      <w:r w:rsidRPr="00266FB6">
                        <w:rPr>
                          <w:rFonts w:ascii="Sakkal Majalla" w:hAnsi="Sakkal Majalla" w:cs="Sakkal Majalla"/>
                          <w:rtl/>
                          <w:lang w:bidi="ar-AE"/>
                        </w:rPr>
                        <w:t>: منهجية تطوير وقياس مؤشرات الأداء</w:t>
                      </w:r>
                    </w:p>
                  </w:txbxContent>
                </v:textbox>
                <w10:wrap type="square"/>
              </v:shape>
            </w:pict>
          </mc:Fallback>
        </mc:AlternateContent>
      </w:r>
    </w:p>
    <w:p w14:paraId="072E4F1E" w14:textId="77777777" w:rsidR="00E524CA" w:rsidRPr="00266FB6" w:rsidRDefault="00E524CA" w:rsidP="00C26AA4">
      <w:pPr>
        <w:bidi/>
        <w:ind w:right="-180"/>
        <w:jc w:val="both"/>
        <w:rPr>
          <w:rFonts w:ascii="Sakkal Majalla" w:hAnsi="Sakkal Majalla" w:cs="Sakkal Majalla"/>
          <w:sz w:val="24"/>
          <w:rtl/>
          <w:lang w:bidi="ar-AE"/>
        </w:rPr>
      </w:pPr>
      <w:r w:rsidRPr="00266FB6">
        <w:rPr>
          <w:rFonts w:ascii="Sakkal Majalla" w:hAnsi="Sakkal Majalla" w:cs="Sakkal Majalla" w:hint="cs"/>
          <w:sz w:val="24"/>
          <w:rtl/>
          <w:lang w:bidi="ar-AE"/>
        </w:rPr>
        <w:t>إن عملية تطوير مؤشرات الأداء يتخللها الضروريات التالية:</w:t>
      </w:r>
    </w:p>
    <w:p w14:paraId="169DDB43" w14:textId="77777777" w:rsidR="00E524CA" w:rsidRPr="00266FB6" w:rsidRDefault="00E524CA" w:rsidP="00C26AA4">
      <w:pPr>
        <w:numPr>
          <w:ilvl w:val="0"/>
          <w:numId w:val="20"/>
        </w:numPr>
        <w:bidi/>
        <w:jc w:val="both"/>
        <w:rPr>
          <w:rStyle w:val="hps"/>
          <w:rFonts w:ascii="Sakkal Majalla" w:hAnsi="Sakkal Majalla" w:cs="Sakkal Majalla"/>
          <w:sz w:val="24"/>
        </w:rPr>
      </w:pPr>
      <w:r w:rsidRPr="00266FB6">
        <w:rPr>
          <w:rStyle w:val="hps"/>
          <w:rFonts w:ascii="Sakkal Majalla" w:hAnsi="Sakkal Majalla" w:cs="Sakkal Majalla" w:hint="cs"/>
          <w:b/>
          <w:bCs/>
          <w:sz w:val="24"/>
          <w:rtl/>
        </w:rPr>
        <w:t>تطوير معايير الأداء:</w:t>
      </w:r>
      <w:r w:rsidRPr="00266FB6">
        <w:rPr>
          <w:rStyle w:val="hps"/>
          <w:rFonts w:ascii="Sakkal Majalla" w:hAnsi="Sakkal Majalla" w:cs="Sakkal Majalla" w:hint="cs"/>
          <w:sz w:val="24"/>
          <w:rtl/>
        </w:rPr>
        <w:t xml:space="preserve"> هي حالة تُعتمد أساساً على مقارنة الإنجاز والأداء الفعلي بها أو هي مستوى نشاط يُعتمد من قبل الادارة أنموذجاً لتقييم الأداء على أساسه.</w:t>
      </w:r>
    </w:p>
    <w:p w14:paraId="40F15702"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تستخدم الدائرة معايير عدة لتقدير مدى نجاحه في تحقيق الأهداف المرغوبة.</w:t>
      </w:r>
    </w:p>
    <w:p w14:paraId="05A3AE03"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بدون معايير محددة من الممكن أن يكون أداء الوحدات المختلفة متفاوت بدرجة كبيرة.</w:t>
      </w:r>
    </w:p>
    <w:p w14:paraId="73576B19"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تمثل المعايير نقاطاً مرجعية تستعمل أساساً لمقارنة الانجاز الفعلي بها لتسهيل الرقابة.</w:t>
      </w:r>
    </w:p>
    <w:p w14:paraId="7BB49F41"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يُراعى بأن تُستمد المعايير المستخدمة من أهداف الدائرة، وتصاغ بشكل كمي ما أمكن ذلك، وأن تكون سهلة القياس ومفهومة.</w:t>
      </w:r>
    </w:p>
    <w:p w14:paraId="5B4E8682" w14:textId="77777777" w:rsidR="00E524CA" w:rsidRPr="00266FB6" w:rsidRDefault="00E524CA" w:rsidP="00C26AA4">
      <w:pPr>
        <w:bidi/>
        <w:jc w:val="both"/>
        <w:rPr>
          <w:rStyle w:val="hps"/>
          <w:rFonts w:ascii="Sakkal Majalla" w:hAnsi="Sakkal Majalla" w:cs="Sakkal Majalla"/>
          <w:sz w:val="24"/>
          <w:rtl/>
        </w:rPr>
      </w:pPr>
    </w:p>
    <w:p w14:paraId="6E8B19D7" w14:textId="77777777" w:rsidR="00E524CA" w:rsidRPr="00266FB6" w:rsidRDefault="00E524CA" w:rsidP="00C26AA4">
      <w:pPr>
        <w:bidi/>
        <w:jc w:val="both"/>
        <w:rPr>
          <w:rStyle w:val="hps"/>
          <w:rFonts w:ascii="Sakkal Majalla" w:hAnsi="Sakkal Majalla" w:cs="Sakkal Majalla"/>
          <w:b/>
          <w:bCs/>
          <w:sz w:val="24"/>
          <w:rtl/>
        </w:rPr>
      </w:pPr>
      <w:r w:rsidRPr="00266FB6">
        <w:rPr>
          <w:rStyle w:val="hps"/>
          <w:rFonts w:ascii="Sakkal Majalla" w:hAnsi="Sakkal Majalla" w:cs="Sakkal Majalla" w:hint="cs"/>
          <w:b/>
          <w:bCs/>
          <w:sz w:val="24"/>
          <w:rtl/>
        </w:rPr>
        <w:t>ومن أبرز أنواع المعايير ما يلي:</w:t>
      </w:r>
    </w:p>
    <w:p w14:paraId="696B4D88" w14:textId="77777777" w:rsidR="00E524CA" w:rsidRPr="00266FB6" w:rsidRDefault="00E524CA" w:rsidP="00C26AA4">
      <w:pPr>
        <w:numPr>
          <w:ilvl w:val="0"/>
          <w:numId w:val="21"/>
        </w:numPr>
        <w:bidi/>
        <w:jc w:val="both"/>
        <w:rPr>
          <w:rStyle w:val="hps"/>
          <w:rFonts w:ascii="Sakkal Majalla" w:hAnsi="Sakkal Majalla" w:cs="Sakkal Majalla"/>
          <w:sz w:val="24"/>
          <w:rtl/>
        </w:rPr>
      </w:pPr>
      <w:r w:rsidRPr="00266FB6">
        <w:rPr>
          <w:rStyle w:val="hps"/>
          <w:rFonts w:ascii="Sakkal Majalla" w:hAnsi="Sakkal Majalla" w:cs="Sakkal Majalla" w:hint="cs"/>
          <w:b/>
          <w:bCs/>
          <w:sz w:val="24"/>
          <w:rtl/>
        </w:rPr>
        <w:t>معايير زمنية:</w:t>
      </w:r>
      <w:r w:rsidRPr="00266FB6">
        <w:rPr>
          <w:rStyle w:val="hps"/>
          <w:rFonts w:ascii="Sakkal Majalla" w:hAnsi="Sakkal Majalla" w:cs="Sakkal Majalla" w:hint="cs"/>
          <w:sz w:val="24"/>
          <w:rtl/>
        </w:rPr>
        <w:t xml:space="preserve"> تعبر عن مقدار الوقت اللازم لإنجاز عمل معين.</w:t>
      </w:r>
    </w:p>
    <w:p w14:paraId="548A4122" w14:textId="77777777" w:rsidR="00E524CA" w:rsidRPr="00266FB6" w:rsidRDefault="00E524CA" w:rsidP="00C26AA4">
      <w:pPr>
        <w:numPr>
          <w:ilvl w:val="0"/>
          <w:numId w:val="21"/>
        </w:numPr>
        <w:bidi/>
        <w:jc w:val="both"/>
        <w:rPr>
          <w:rStyle w:val="hps"/>
          <w:rFonts w:ascii="Sakkal Majalla" w:hAnsi="Sakkal Majalla" w:cs="Sakkal Majalla"/>
          <w:sz w:val="24"/>
          <w:rtl/>
        </w:rPr>
      </w:pPr>
      <w:r w:rsidRPr="00266FB6">
        <w:rPr>
          <w:rStyle w:val="hps"/>
          <w:rFonts w:ascii="Sakkal Majalla" w:hAnsi="Sakkal Majalla" w:cs="Sakkal Majalla" w:hint="cs"/>
          <w:b/>
          <w:bCs/>
          <w:sz w:val="24"/>
          <w:rtl/>
        </w:rPr>
        <w:t>معايير الجودة/ النوعية:</w:t>
      </w:r>
      <w:r w:rsidRPr="00266FB6">
        <w:rPr>
          <w:rStyle w:val="hps"/>
          <w:rFonts w:ascii="Sakkal Majalla" w:hAnsi="Sakkal Majalla" w:cs="Sakkal Majalla" w:hint="cs"/>
          <w:sz w:val="24"/>
          <w:rtl/>
        </w:rPr>
        <w:t xml:space="preserve"> تعبر عن مستويات الجودة المطلوب تحقيقها في الخدمة أو العمل المنجز. </w:t>
      </w:r>
    </w:p>
    <w:p w14:paraId="56F19050" w14:textId="77777777" w:rsidR="00E524CA" w:rsidRPr="00266FB6" w:rsidRDefault="00E524CA" w:rsidP="00C26AA4">
      <w:pPr>
        <w:numPr>
          <w:ilvl w:val="0"/>
          <w:numId w:val="21"/>
        </w:numPr>
        <w:bidi/>
        <w:jc w:val="both"/>
        <w:rPr>
          <w:rStyle w:val="hps"/>
          <w:rFonts w:ascii="Sakkal Majalla" w:hAnsi="Sakkal Majalla" w:cs="Sakkal Majalla"/>
          <w:sz w:val="24"/>
          <w:rtl/>
        </w:rPr>
      </w:pPr>
      <w:r w:rsidRPr="00266FB6">
        <w:rPr>
          <w:rStyle w:val="hps"/>
          <w:rFonts w:ascii="Sakkal Majalla" w:hAnsi="Sakkal Majalla" w:cs="Sakkal Majalla" w:hint="cs"/>
          <w:b/>
          <w:bCs/>
          <w:sz w:val="24"/>
          <w:rtl/>
        </w:rPr>
        <w:t>معايير كمية:</w:t>
      </w:r>
      <w:r w:rsidRPr="00266FB6">
        <w:rPr>
          <w:rStyle w:val="hps"/>
          <w:rFonts w:ascii="Sakkal Majalla" w:hAnsi="Sakkal Majalla" w:cs="Sakkal Majalla" w:hint="cs"/>
          <w:sz w:val="24"/>
          <w:rtl/>
        </w:rPr>
        <w:t xml:space="preserve"> عدد الوحدات المتوقع إنجازها من قبل فرد أو فريق معين.</w:t>
      </w:r>
    </w:p>
    <w:p w14:paraId="0C3A3A89" w14:textId="77777777" w:rsidR="00E524CA" w:rsidRPr="00266FB6" w:rsidRDefault="00E524CA" w:rsidP="00C26AA4">
      <w:pPr>
        <w:numPr>
          <w:ilvl w:val="0"/>
          <w:numId w:val="21"/>
        </w:numPr>
        <w:bidi/>
        <w:jc w:val="both"/>
        <w:rPr>
          <w:rStyle w:val="hps"/>
          <w:rFonts w:ascii="Sakkal Majalla" w:hAnsi="Sakkal Majalla" w:cs="Sakkal Majalla"/>
          <w:sz w:val="24"/>
        </w:rPr>
      </w:pPr>
      <w:r w:rsidRPr="00266FB6">
        <w:rPr>
          <w:rStyle w:val="hps"/>
          <w:rFonts w:ascii="Sakkal Majalla" w:hAnsi="Sakkal Majalla" w:cs="Sakkal Majalla" w:hint="cs"/>
          <w:b/>
          <w:bCs/>
          <w:sz w:val="24"/>
          <w:rtl/>
        </w:rPr>
        <w:t>معايير التكلفة:</w:t>
      </w:r>
      <w:r w:rsidRPr="00266FB6">
        <w:rPr>
          <w:rStyle w:val="hps"/>
          <w:rFonts w:ascii="Sakkal Majalla" w:hAnsi="Sakkal Majalla" w:cs="Sakkal Majalla" w:hint="cs"/>
          <w:sz w:val="24"/>
          <w:rtl/>
        </w:rPr>
        <w:t xml:space="preserve"> مقدار النفقات/المصروفات المطلوبة لتنفيذ العملية.</w:t>
      </w:r>
    </w:p>
    <w:p w14:paraId="30E45BB5" w14:textId="77777777" w:rsidR="00E524CA" w:rsidRPr="00266FB6" w:rsidRDefault="00E524CA" w:rsidP="00C26AA4">
      <w:pPr>
        <w:bidi/>
        <w:spacing w:before="240"/>
        <w:jc w:val="both"/>
        <w:rPr>
          <w:rStyle w:val="hps"/>
          <w:rFonts w:ascii="Sakkal Majalla" w:hAnsi="Sakkal Majalla" w:cs="Sakkal Majalla"/>
          <w:sz w:val="24"/>
          <w:rtl/>
        </w:rPr>
      </w:pPr>
      <w:r w:rsidRPr="00266FB6">
        <w:rPr>
          <w:rStyle w:val="hps"/>
          <w:rFonts w:ascii="Sakkal Majalla" w:hAnsi="Sakkal Majalla" w:cs="Sakkal Majalla" w:hint="cs"/>
          <w:sz w:val="24"/>
          <w:rtl/>
        </w:rPr>
        <w:t>كما يوجد أنواع لمعايير الأداء ويوجد أيضاً أساليب لوضع هذه المعايير كما يلي:</w:t>
      </w:r>
    </w:p>
    <w:p w14:paraId="439F0299" w14:textId="77777777" w:rsidR="00E524CA" w:rsidRPr="00266FB6" w:rsidRDefault="00E524CA" w:rsidP="00C26AA4">
      <w:pPr>
        <w:numPr>
          <w:ilvl w:val="0"/>
          <w:numId w:val="22"/>
        </w:numPr>
        <w:bidi/>
        <w:jc w:val="both"/>
        <w:rPr>
          <w:rStyle w:val="hps"/>
          <w:rFonts w:ascii="Sakkal Majalla" w:hAnsi="Sakkal Majalla" w:cs="Sakkal Majalla"/>
          <w:sz w:val="24"/>
        </w:rPr>
      </w:pPr>
      <w:r w:rsidRPr="00266FB6">
        <w:rPr>
          <w:rStyle w:val="hps"/>
          <w:rFonts w:ascii="Sakkal Majalla" w:hAnsi="Sakkal Majalla" w:cs="Sakkal Majalla" w:hint="cs"/>
          <w:b/>
          <w:bCs/>
          <w:sz w:val="24"/>
          <w:rtl/>
        </w:rPr>
        <w:lastRenderedPageBreak/>
        <w:t>معايير تاريخية:</w:t>
      </w:r>
      <w:r w:rsidRPr="00266FB6">
        <w:rPr>
          <w:rStyle w:val="hps"/>
          <w:rFonts w:ascii="Sakkal Majalla" w:hAnsi="Sakkal Majalla" w:cs="Sakkal Majalla" w:hint="cs"/>
          <w:sz w:val="24"/>
          <w:rtl/>
        </w:rPr>
        <w:t xml:space="preserve"> يفترض هذا الأسلوب أن المستقبل امتداد للماضي، حيث يتم وضع معايير الأداء استناداً إلى خبرة الدائرة وتجاربها السابقة.</w:t>
      </w:r>
    </w:p>
    <w:p w14:paraId="46338B3D" w14:textId="77777777" w:rsidR="00E524CA" w:rsidRPr="00266FB6" w:rsidRDefault="00E524CA" w:rsidP="00C26AA4">
      <w:pPr>
        <w:numPr>
          <w:ilvl w:val="0"/>
          <w:numId w:val="22"/>
        </w:numPr>
        <w:bidi/>
        <w:jc w:val="both"/>
        <w:rPr>
          <w:rStyle w:val="hps"/>
          <w:rFonts w:ascii="Sakkal Majalla" w:hAnsi="Sakkal Majalla" w:cs="Sakkal Majalla"/>
          <w:sz w:val="24"/>
        </w:rPr>
      </w:pPr>
      <w:r w:rsidRPr="00266FB6">
        <w:rPr>
          <w:rStyle w:val="hps"/>
          <w:rFonts w:ascii="Sakkal Majalla" w:hAnsi="Sakkal Majalla" w:cs="Sakkal Majalla" w:hint="cs"/>
          <w:b/>
          <w:bCs/>
          <w:sz w:val="24"/>
          <w:rtl/>
        </w:rPr>
        <w:t>معايير مقارنة:</w:t>
      </w:r>
      <w:r w:rsidRPr="00266FB6">
        <w:rPr>
          <w:rStyle w:val="hps"/>
          <w:rFonts w:ascii="Sakkal Majalla" w:hAnsi="Sakkal Majalla" w:cs="Sakkal Majalla" w:hint="cs"/>
          <w:sz w:val="24"/>
          <w:rtl/>
        </w:rPr>
        <w:t xml:space="preserve"> تعرض الدائرة على تجارب الآخرين (على مستوى: الوظيفة/النشاط/ المؤسسة).</w:t>
      </w:r>
    </w:p>
    <w:p w14:paraId="42716CF7" w14:textId="77777777" w:rsidR="00E524CA" w:rsidRPr="00266FB6" w:rsidRDefault="00E524CA" w:rsidP="00C26AA4">
      <w:pPr>
        <w:numPr>
          <w:ilvl w:val="0"/>
          <w:numId w:val="22"/>
        </w:numPr>
        <w:bidi/>
        <w:jc w:val="both"/>
        <w:rPr>
          <w:rStyle w:val="hps"/>
          <w:rFonts w:ascii="Sakkal Majalla" w:hAnsi="Sakkal Majalla" w:cs="Sakkal Majalla"/>
          <w:sz w:val="24"/>
        </w:rPr>
      </w:pPr>
      <w:r w:rsidRPr="00266FB6">
        <w:rPr>
          <w:rStyle w:val="hps"/>
          <w:rFonts w:ascii="Sakkal Majalla" w:hAnsi="Sakkal Majalla" w:cs="Sakkal Majalla" w:hint="cs"/>
          <w:b/>
          <w:bCs/>
          <w:sz w:val="24"/>
          <w:rtl/>
        </w:rPr>
        <w:t>معايير هندسية:</w:t>
      </w:r>
      <w:r w:rsidRPr="00266FB6">
        <w:rPr>
          <w:rStyle w:val="hps"/>
          <w:rFonts w:ascii="Sakkal Majalla" w:hAnsi="Sakkal Majalla" w:cs="Sakkal Majalla" w:hint="cs"/>
          <w:sz w:val="24"/>
          <w:rtl/>
        </w:rPr>
        <w:t xml:space="preserve"> تعتمد على التحليل الفني، وتنطبق على أساليب الانتاج، والمواد، الآلات. </w:t>
      </w:r>
    </w:p>
    <w:p w14:paraId="146E165A" w14:textId="77777777" w:rsidR="00E524CA" w:rsidRPr="00266FB6" w:rsidRDefault="00E524CA" w:rsidP="00C26AA4">
      <w:pPr>
        <w:bidi/>
        <w:jc w:val="both"/>
        <w:rPr>
          <w:rStyle w:val="hps"/>
          <w:rFonts w:ascii="Sakkal Majalla" w:hAnsi="Sakkal Majalla" w:cs="Sakkal Majalla"/>
          <w:sz w:val="24"/>
          <w:rtl/>
        </w:rPr>
      </w:pPr>
    </w:p>
    <w:p w14:paraId="5E5C2D45" w14:textId="77777777" w:rsidR="00E524CA" w:rsidRPr="00266FB6" w:rsidRDefault="00E524CA" w:rsidP="00C26AA4">
      <w:pPr>
        <w:bidi/>
        <w:jc w:val="both"/>
        <w:rPr>
          <w:rFonts w:ascii="Sakkal Majalla" w:hAnsi="Sakkal Majalla" w:cs="Sakkal Majalla"/>
          <w:b/>
          <w:bCs/>
          <w:sz w:val="24"/>
          <w:rtl/>
        </w:rPr>
      </w:pPr>
      <w:r w:rsidRPr="00266FB6">
        <w:rPr>
          <w:rFonts w:ascii="Sakkal Majalla" w:hAnsi="Sakkal Majalla" w:cs="Sakkal Majalla" w:hint="cs"/>
          <w:b/>
          <w:bCs/>
          <w:sz w:val="24"/>
          <w:rtl/>
        </w:rPr>
        <w:t>المواصفات المطلوب توافرها في مؤشرات الأداء:</w:t>
      </w:r>
    </w:p>
    <w:p w14:paraId="1141A136"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ترتبط بالأهداف الحقيقية المحددة من قبل الدائرة.</w:t>
      </w:r>
    </w:p>
    <w:p w14:paraId="1DD252BC"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تكون بسيطة ومفهومة وقابلة للقياس.</w:t>
      </w:r>
    </w:p>
    <w:p w14:paraId="28BCC007"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تكون متسلسلة ومنبثقة من الأهداف الاستراتيجية للدائرة بحيث تغطي جميع مستويات الدائرة.</w:t>
      </w:r>
    </w:p>
    <w:p w14:paraId="6C1F9C30"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تكون قليلة حتى يمكن متابعتها.</w:t>
      </w:r>
    </w:p>
    <w:p w14:paraId="13B7E0DD"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تكون واقعية وقابلة للتطبيق.</w:t>
      </w:r>
    </w:p>
    <w:p w14:paraId="103A48D8"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أن تكون قابلة للاستمرار لفترات معقولة ولا تتغير بسرعة.</w:t>
      </w:r>
    </w:p>
    <w:p w14:paraId="27092FAE"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المؤشرات ليست هدفاً في حد ذاتها ولكن تفسيرها هو الأهم.</w:t>
      </w:r>
    </w:p>
    <w:p w14:paraId="2676FC4E" w14:textId="77777777" w:rsidR="00E524CA" w:rsidRPr="00266FB6" w:rsidRDefault="00E524CA" w:rsidP="00C26AA4">
      <w:pPr>
        <w:numPr>
          <w:ilvl w:val="0"/>
          <w:numId w:val="23"/>
        </w:numPr>
        <w:bidi/>
        <w:spacing w:after="200"/>
        <w:jc w:val="both"/>
        <w:rPr>
          <w:rStyle w:val="hps"/>
          <w:rFonts w:ascii="Sakkal Majalla" w:hAnsi="Sakkal Majalla" w:cs="Sakkal Majalla"/>
          <w:b/>
          <w:bCs/>
          <w:sz w:val="24"/>
        </w:rPr>
      </w:pPr>
      <w:r w:rsidRPr="00266FB6">
        <w:rPr>
          <w:rStyle w:val="hps"/>
          <w:rFonts w:ascii="Sakkal Majalla" w:hAnsi="Sakkal Majalla" w:cs="Sakkal Majalla" w:hint="cs"/>
          <w:b/>
          <w:bCs/>
          <w:sz w:val="24"/>
          <w:rtl/>
        </w:rPr>
        <w:t xml:space="preserve">مراقبة وقياس الأداء: </w:t>
      </w:r>
    </w:p>
    <w:p w14:paraId="3DBA0ADC"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إن جوهر هذه العملية هو جمع البيانات والمعلومات التي تعبر وتمثل بموضوعية ودقة عن أداء فرد أو فريق أو نشاط معين.</w:t>
      </w:r>
    </w:p>
    <w:p w14:paraId="253F818D"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هي عملية مستمرة في معظم المؤسسات وتعتمد بشكل أساسي على دورية القياس.</w:t>
      </w:r>
    </w:p>
    <w:p w14:paraId="1059B9B8"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قد يتم الفحص أو التفتيش بصورة متكررة/ دورية في أوقات محددة أو غير محددة لتوفير معلومات كافية.</w:t>
      </w:r>
    </w:p>
    <w:p w14:paraId="5D3683DC"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 xml:space="preserve"> يتطلب ذلك استخدام أساليب موثوقة يعتمد عليها في القياس وتوفر إجابات واضحة وكافية عن الأداء.</w:t>
      </w:r>
    </w:p>
    <w:p w14:paraId="0F6D7BB9" w14:textId="77777777" w:rsidR="00E524CA" w:rsidRPr="00266FB6" w:rsidRDefault="00E524CA" w:rsidP="00C26AA4">
      <w:pPr>
        <w:numPr>
          <w:ilvl w:val="0"/>
          <w:numId w:val="24"/>
        </w:numPr>
        <w:bidi/>
        <w:jc w:val="both"/>
        <w:rPr>
          <w:rStyle w:val="hps"/>
          <w:rFonts w:ascii="Sakkal Majalla" w:hAnsi="Sakkal Majalla" w:cs="Sakkal Majalla"/>
          <w:sz w:val="24"/>
        </w:rPr>
      </w:pPr>
      <w:r w:rsidRPr="00266FB6">
        <w:rPr>
          <w:rStyle w:val="hps"/>
          <w:rFonts w:ascii="Sakkal Majalla" w:hAnsi="Sakkal Majalla" w:cs="Sakkal Majalla" w:hint="cs"/>
          <w:sz w:val="24"/>
          <w:rtl/>
        </w:rPr>
        <w:t>يتم تحديد مصدر البيانات والمعلومات المراد جمعها وتحديد الطريقة التي يتم استخدامها لقياس مستوى الأداء.</w:t>
      </w:r>
    </w:p>
    <w:p w14:paraId="763011CA" w14:textId="77777777" w:rsidR="00E524CA" w:rsidRPr="00266FB6" w:rsidRDefault="00E524CA" w:rsidP="00C26AA4">
      <w:pPr>
        <w:numPr>
          <w:ilvl w:val="0"/>
          <w:numId w:val="23"/>
        </w:numPr>
        <w:bidi/>
        <w:spacing w:before="240" w:after="200"/>
        <w:jc w:val="both"/>
        <w:rPr>
          <w:rStyle w:val="hps"/>
          <w:rFonts w:ascii="Sakkal Majalla" w:hAnsi="Sakkal Majalla" w:cs="Sakkal Majalla"/>
          <w:b/>
          <w:bCs/>
          <w:sz w:val="24"/>
        </w:rPr>
      </w:pPr>
      <w:r w:rsidRPr="00266FB6">
        <w:rPr>
          <w:rStyle w:val="hps"/>
          <w:rFonts w:ascii="Sakkal Majalla" w:hAnsi="Sakkal Majalla" w:cs="Sakkal Majalla" w:hint="cs"/>
          <w:b/>
          <w:bCs/>
          <w:sz w:val="24"/>
          <w:rtl/>
        </w:rPr>
        <w:t>مقارنة الأداء الفعلي مع المعايير:</w:t>
      </w:r>
    </w:p>
    <w:p w14:paraId="2D276B52"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مقارنة الإنجاز الفعلي مع الأداء المنشود/المرغوب المتمثل بالمعايير المعتمدة في الخطوة الأولى.</w:t>
      </w:r>
    </w:p>
    <w:p w14:paraId="5C4CE2DB"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مقارنة ما هو موجود وبين ما يجب وجوده، لاكتشاف ما إذا كان هنالك اختلاف هام عما هو مخطط.</w:t>
      </w:r>
    </w:p>
    <w:p w14:paraId="0CA7E2FF"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الأداء الفعلي قد يفوق أو يقل أو يستوفي التوقعات.</w:t>
      </w:r>
    </w:p>
    <w:p w14:paraId="1FBC18A5"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يتم تحليل البيانات التي يتم الحصول عليها (التغذية الراجعة) التي تربط مراحل عملية الرقابة ببعضها البعض.</w:t>
      </w:r>
    </w:p>
    <w:p w14:paraId="0E0A3AC6" w14:textId="77777777" w:rsidR="00E524CA" w:rsidRPr="00266FB6" w:rsidRDefault="00E524CA" w:rsidP="00C26AA4">
      <w:pPr>
        <w:numPr>
          <w:ilvl w:val="0"/>
          <w:numId w:val="23"/>
        </w:numPr>
        <w:bidi/>
        <w:spacing w:before="240" w:after="200"/>
        <w:jc w:val="both"/>
        <w:rPr>
          <w:rStyle w:val="hps"/>
          <w:rFonts w:ascii="Sakkal Majalla" w:hAnsi="Sakkal Majalla" w:cs="Sakkal Majalla"/>
          <w:b/>
          <w:bCs/>
          <w:sz w:val="24"/>
        </w:rPr>
      </w:pPr>
      <w:r w:rsidRPr="00266FB6">
        <w:rPr>
          <w:rStyle w:val="hps"/>
          <w:rFonts w:ascii="Sakkal Majalla" w:hAnsi="Sakkal Majalla" w:cs="Sakkal Majalla" w:hint="cs"/>
          <w:b/>
          <w:bCs/>
          <w:sz w:val="24"/>
          <w:rtl/>
        </w:rPr>
        <w:t>التقييم والتصحيح:</w:t>
      </w:r>
    </w:p>
    <w:p w14:paraId="397D86B0"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إذا كان الأداء الفعلي يفي بمستوى الأداء المطلوب ويتوافق معه أو كان ضمن حدود الاختلاف أو التفاوت المسموح به،  تستمر عملية الرقابة.</w:t>
      </w:r>
    </w:p>
    <w:p w14:paraId="1FA4CFBA"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أما إذا كان الاختلاف بين الأداء الفعلي والأداء المعياري كبيراً أو يتجاوز الحد المسموح به، يتم إبلاغ الإدارة المعنية بالتنفيذ ليتم اتخاذ الإجراء التصحيحي المناسب.</w:t>
      </w:r>
    </w:p>
    <w:p w14:paraId="10C1D87B" w14:textId="77777777" w:rsidR="00E524CA" w:rsidRPr="00266FB6" w:rsidRDefault="00E524CA" w:rsidP="00C26AA4">
      <w:pPr>
        <w:numPr>
          <w:ilvl w:val="0"/>
          <w:numId w:val="24"/>
        </w:numPr>
        <w:bidi/>
        <w:jc w:val="both"/>
        <w:rPr>
          <w:rStyle w:val="hps"/>
          <w:rFonts w:ascii="Sakkal Majalla" w:hAnsi="Sakkal Majalla" w:cs="Sakkal Majalla"/>
          <w:sz w:val="24"/>
          <w:rtl/>
        </w:rPr>
      </w:pPr>
      <w:r w:rsidRPr="00266FB6">
        <w:rPr>
          <w:rStyle w:val="hps"/>
          <w:rFonts w:ascii="Sakkal Majalla" w:hAnsi="Sakkal Majalla" w:cs="Sakkal Majalla" w:hint="cs"/>
          <w:sz w:val="24"/>
          <w:rtl/>
        </w:rPr>
        <w:t xml:space="preserve"> يجب على الإدارة أن تتوصل لتفسير صحيح/ السبب الحقيقي لانحراف الأداء الفعلي عن المتوقع، وتتخذ الإجراء التصحيحي</w:t>
      </w:r>
      <w:r w:rsidRPr="00266FB6">
        <w:rPr>
          <w:rStyle w:val="hps"/>
          <w:rFonts w:ascii="Sakkal Majalla" w:hAnsi="Sakkal Majalla" w:cs="Sakkal Majalla" w:hint="cs"/>
          <w:sz w:val="24"/>
        </w:rPr>
        <w:t xml:space="preserve"> </w:t>
      </w:r>
      <w:r w:rsidRPr="00266FB6">
        <w:rPr>
          <w:rStyle w:val="hps"/>
          <w:rFonts w:ascii="Sakkal Majalla" w:hAnsi="Sakkal Majalla" w:cs="Sakkal Majalla" w:hint="cs"/>
          <w:sz w:val="24"/>
          <w:rtl/>
        </w:rPr>
        <w:t xml:space="preserve"> المناسب.</w:t>
      </w:r>
    </w:p>
    <w:p w14:paraId="03E88BCB" w14:textId="77777777" w:rsidR="001176B8" w:rsidRPr="004330E0" w:rsidRDefault="00812861" w:rsidP="00812861">
      <w:pPr>
        <w:pStyle w:val="Heading2"/>
        <w:tabs>
          <w:tab w:val="right" w:pos="4"/>
        </w:tabs>
        <w:bidi/>
        <w:spacing w:before="0" w:after="200" w:line="360" w:lineRule="auto"/>
        <w:ind w:hanging="714"/>
        <w:rPr>
          <w:rFonts w:ascii="Sakkal Majalla" w:eastAsia="Arial Narrow" w:hAnsi="Sakkal Majalla" w:cs="Sakkal Majalla"/>
          <w:i w:val="0"/>
          <w:iCs w:val="0"/>
          <w:sz w:val="32"/>
          <w:szCs w:val="32"/>
          <w:rtl/>
          <w:lang w:bidi="ar-AE"/>
        </w:rPr>
      </w:pPr>
      <w:bookmarkStart w:id="197" w:name="_Toc530570765"/>
      <w:r w:rsidRPr="004330E0">
        <w:rPr>
          <w:rFonts w:ascii="Sakkal Majalla" w:eastAsia="Arial Narrow" w:hAnsi="Sakkal Majalla" w:cs="Sakkal Majalla" w:hint="cs"/>
          <w:i w:val="0"/>
          <w:iCs w:val="0"/>
          <w:sz w:val="32"/>
          <w:szCs w:val="32"/>
          <w:rtl/>
          <w:lang w:bidi="ar-AE"/>
        </w:rPr>
        <w:lastRenderedPageBreak/>
        <w:t>وضع</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وقياس</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ومتابعة</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مؤشرات</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الأداء</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المؤسسي</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 المؤشرات</w:t>
      </w:r>
      <w:r w:rsidRPr="004330E0">
        <w:rPr>
          <w:rFonts w:ascii="Sakkal Majalla" w:eastAsia="Arial Narrow" w:hAnsi="Sakkal Majalla" w:cs="Sakkal Majalla"/>
          <w:i w:val="0"/>
          <w:iCs w:val="0"/>
          <w:sz w:val="32"/>
          <w:szCs w:val="32"/>
          <w:rtl/>
          <w:lang w:bidi="ar-AE"/>
        </w:rPr>
        <w:t xml:space="preserve"> </w:t>
      </w:r>
      <w:r w:rsidRPr="004330E0">
        <w:rPr>
          <w:rFonts w:ascii="Sakkal Majalla" w:eastAsia="Arial Narrow" w:hAnsi="Sakkal Majalla" w:cs="Sakkal Majalla" w:hint="cs"/>
          <w:i w:val="0"/>
          <w:iCs w:val="0"/>
          <w:sz w:val="32"/>
          <w:szCs w:val="32"/>
          <w:rtl/>
          <w:lang w:bidi="ar-AE"/>
        </w:rPr>
        <w:t>الاستراتيجية</w:t>
      </w:r>
      <w:bookmarkEnd w:id="197"/>
    </w:p>
    <w:p w14:paraId="0B47A724" w14:textId="77777777" w:rsidR="00545BE1" w:rsidRPr="00266FB6" w:rsidRDefault="00812861" w:rsidP="000B121E">
      <w:pPr>
        <w:bidi/>
        <w:spacing w:after="200" w:line="360" w:lineRule="auto"/>
        <w:rPr>
          <w:rFonts w:ascii="Sakkal Majalla" w:eastAsia="Arial Narrow" w:hAnsi="Sakkal Majalla" w:cs="Sakkal Majalla"/>
          <w:sz w:val="24"/>
          <w:rtl/>
        </w:rPr>
      </w:pPr>
      <w:r w:rsidRPr="00266FB6">
        <w:rPr>
          <w:rFonts w:ascii="Sakkal Majalla" w:eastAsia="Arial Narrow" w:hAnsi="Sakkal Majalla" w:cs="Sakkal Majalla"/>
          <w:sz w:val="24"/>
          <w:rtl/>
        </w:rPr>
        <w:t>تشمل الخطوات التالية:</w:t>
      </w:r>
    </w:p>
    <w:p w14:paraId="56E3D2FD" w14:textId="77777777" w:rsidR="00526BCC" w:rsidRPr="00266FB6" w:rsidRDefault="00812861" w:rsidP="00C26AA4">
      <w:pPr>
        <w:pStyle w:val="ListParagraph"/>
        <w:numPr>
          <w:ilvl w:val="0"/>
          <w:numId w:val="25"/>
        </w:numPr>
        <w:bidi/>
        <w:jc w:val="both"/>
        <w:rPr>
          <w:rFonts w:ascii="Sakkal Majalla" w:hAnsi="Sakkal Majalla" w:cs="Sakkal Majalla"/>
          <w:sz w:val="24"/>
          <w:szCs w:val="24"/>
          <w:rtl/>
          <w:lang w:bidi="ar-JO"/>
        </w:rPr>
      </w:pPr>
      <w:r w:rsidRPr="00266FB6">
        <w:rPr>
          <w:rFonts w:ascii="Sakkal Majalla" w:hAnsi="Sakkal Majalla" w:cs="Sakkal Majalla"/>
          <w:sz w:val="24"/>
          <w:szCs w:val="24"/>
          <w:rtl/>
          <w:lang w:bidi="ar-JO"/>
        </w:rPr>
        <w:t>بعد تطوير الخطة الاستراتيجية وتحديثها في الدائرة واعتمادها من الإدارة العليا، يتم تحديد مؤشرات الأداء المنبثقة عن الخطة الاستراتيجية وإعداد خطة المراجعة والقياس والتقييم الدوري لها وذلك من قبل مكتب التخطيط الإستراتيجي والمتابعة.</w:t>
      </w:r>
    </w:p>
    <w:p w14:paraId="7D22159D" w14:textId="4D036100"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eastAsia="Arial Narrow" w:hAnsi="Sakkal Majalla" w:cs="Sakkal Majalla"/>
          <w:sz w:val="24"/>
          <w:szCs w:val="24"/>
          <w:rtl/>
        </w:rPr>
        <w:t>تقوم الإدارات المعنية بإعداد</w:t>
      </w:r>
      <w:r w:rsidRPr="00266FB6">
        <w:rPr>
          <w:rFonts w:ascii="Sakkal Majalla" w:hAnsi="Sakkal Majalla" w:cs="Sakkal Majalla"/>
          <w:sz w:val="24"/>
          <w:szCs w:val="24"/>
          <w:rtl/>
          <w:lang w:bidi="ar-JO"/>
        </w:rPr>
        <w:t xml:space="preserve"> بطاقات الأداء لجميع مؤشرات الأداء على مستوى الأهداف الاستراتيجية </w:t>
      </w:r>
      <w:r w:rsidR="00266FB6" w:rsidRPr="00266FB6">
        <w:rPr>
          <w:rFonts w:ascii="Sakkal Majalla" w:hAnsi="Sakkal Majalla" w:cs="Sakkal Majalla" w:hint="cs"/>
          <w:sz w:val="24"/>
          <w:szCs w:val="24"/>
          <w:rtl/>
          <w:lang w:bidi="ar-JO"/>
        </w:rPr>
        <w:t>والمبادرات</w:t>
      </w:r>
      <w:r w:rsidR="00266FB6">
        <w:rPr>
          <w:rFonts w:ascii="Sakkal Majalla" w:hAnsi="Sakkal Majalla" w:cs="Sakkal Majalla"/>
          <w:sz w:val="24"/>
          <w:szCs w:val="24"/>
          <w:lang w:bidi="ar-JO"/>
        </w:rPr>
        <w:t xml:space="preserve"> </w:t>
      </w:r>
      <w:r w:rsidR="00266FB6">
        <w:rPr>
          <w:rFonts w:ascii="Sakkal Majalla" w:hAnsi="Sakkal Majalla" w:cs="Sakkal Majalla" w:hint="cs"/>
          <w:sz w:val="24"/>
          <w:szCs w:val="24"/>
          <w:rtl/>
          <w:lang w:bidi="ar-JO"/>
        </w:rPr>
        <w:t>والمشاريع</w:t>
      </w:r>
      <w:r w:rsidRPr="00266FB6">
        <w:rPr>
          <w:rFonts w:ascii="Sakkal Majalla" w:hAnsi="Sakkal Majalla" w:cs="Sakkal Majalla"/>
          <w:sz w:val="24"/>
          <w:szCs w:val="24"/>
          <w:rtl/>
          <w:lang w:bidi="ar-JO"/>
        </w:rPr>
        <w:t>.</w:t>
      </w:r>
    </w:p>
    <w:p w14:paraId="1FA422D8" w14:textId="77777777"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hAnsi="Sakkal Majalla" w:cs="Sakkal Majalla"/>
          <w:sz w:val="24"/>
          <w:szCs w:val="24"/>
          <w:rtl/>
          <w:lang w:bidi="ar-JO"/>
        </w:rPr>
        <w:t>يقوم مكتب التخطيط الإستراتيجي والمتابعة بالتواصل مع الإدارات المعنية لإعداد وتجهيز بيانات مؤشرات الأداء الخاصة بالخطة الاستراتيجية للربع القياسي وإرفاق الأدلة الداعمة على تحقيقهم لمؤشرات الأداء التي تم توفيرها.</w:t>
      </w:r>
    </w:p>
    <w:p w14:paraId="76D98737" w14:textId="71C1E829"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eastAsia="Arial Narrow" w:hAnsi="Sakkal Majalla" w:cs="Sakkal Majalla"/>
          <w:sz w:val="24"/>
          <w:szCs w:val="24"/>
          <w:rtl/>
        </w:rPr>
        <w:t>يقوم مكتب التخطيط الإستراتيجي والمتابعة بالتدقيق</w:t>
      </w:r>
      <w:r w:rsidRPr="00266FB6">
        <w:rPr>
          <w:rFonts w:ascii="Sakkal Majalla" w:hAnsi="Sakkal Majalla" w:cs="Sakkal Majalla"/>
          <w:sz w:val="24"/>
          <w:szCs w:val="24"/>
          <w:rtl/>
          <w:lang w:bidi="ar-JO"/>
        </w:rPr>
        <w:t xml:space="preserve"> على البيانات والأدلة المرفقة والتأكد من صحة البيانات المقدمة من الإدارات وطريقة قياسها وفق بطاقات الأداء ومخاطبة الإدارات في حال وجود ملاحظات على الأدلة والنتائج.</w:t>
      </w:r>
    </w:p>
    <w:p w14:paraId="39DF7E18" w14:textId="54ABE7F6" w:rsidR="00266FB6" w:rsidRPr="00266FB6" w:rsidRDefault="00266FB6" w:rsidP="00266FB6">
      <w:pPr>
        <w:pStyle w:val="ListParagraph"/>
        <w:numPr>
          <w:ilvl w:val="0"/>
          <w:numId w:val="25"/>
        </w:numPr>
        <w:bidi/>
        <w:jc w:val="both"/>
        <w:rPr>
          <w:rFonts w:ascii="Sakkal Majalla" w:eastAsia="Arial Narrow" w:hAnsi="Sakkal Majalla" w:cs="Sakkal Majalla"/>
          <w:sz w:val="24"/>
          <w:szCs w:val="24"/>
        </w:rPr>
      </w:pPr>
      <w:r w:rsidRPr="00266FB6">
        <w:rPr>
          <w:rFonts w:ascii="Sakkal Majalla" w:hAnsi="Sakkal Majalla" w:cs="Sakkal Majalla"/>
          <w:sz w:val="24"/>
          <w:szCs w:val="24"/>
          <w:rtl/>
        </w:rPr>
        <w:t xml:space="preserve">يقوم مكتب التخطيط الاستراتيجي </w:t>
      </w:r>
      <w:r w:rsidRPr="00266FB6">
        <w:rPr>
          <w:rFonts w:ascii="Sakkal Majalla" w:hAnsi="Sakkal Majalla" w:cs="Sakkal Majalla"/>
          <w:sz w:val="24"/>
          <w:szCs w:val="24"/>
          <w:rtl/>
          <w:lang w:bidi="ar-AE"/>
        </w:rPr>
        <w:t xml:space="preserve">بإدخال المعلومات إلى </w:t>
      </w:r>
      <w:r>
        <w:rPr>
          <w:rFonts w:ascii="Sakkal Majalla" w:hAnsi="Sakkal Majalla" w:cs="Sakkal Majalla" w:hint="cs"/>
          <w:sz w:val="24"/>
          <w:szCs w:val="24"/>
          <w:rtl/>
          <w:lang w:bidi="ar-AE"/>
        </w:rPr>
        <w:t>النموذج المخصص لجمع بيانات المؤشرات</w:t>
      </w:r>
      <w:r w:rsidRPr="00266FB6">
        <w:rPr>
          <w:rFonts w:ascii="Sakkal Majalla" w:hAnsi="Sakkal Majalla" w:cs="Sakkal Majalla"/>
          <w:sz w:val="24"/>
          <w:szCs w:val="24"/>
          <w:rtl/>
          <w:lang w:bidi="ar-AE"/>
        </w:rPr>
        <w:t xml:space="preserve"> ليتم استخراج التقارير الدورية </w:t>
      </w:r>
      <w:r w:rsidRPr="00266FB6">
        <w:rPr>
          <w:rFonts w:ascii="Sakkal Majalla" w:hAnsi="Sakkal Majalla" w:cs="Sakkal Majalla"/>
          <w:sz w:val="24"/>
          <w:szCs w:val="24"/>
          <w:rtl/>
        </w:rPr>
        <w:t>بمدى تحقيق مؤشرات الأداء المنبثقة عن الخطة الاستراتيجية.</w:t>
      </w:r>
    </w:p>
    <w:p w14:paraId="12254584" w14:textId="41B90357"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eastAsia="Arial Narrow" w:hAnsi="Sakkal Majalla" w:cs="Sakkal Majalla"/>
          <w:sz w:val="24"/>
          <w:szCs w:val="24"/>
          <w:rtl/>
        </w:rPr>
        <w:t>يقوم مكتب التخطيط الإستراتيجي والمتابعة</w:t>
      </w:r>
      <w:r w:rsidRPr="00266FB6">
        <w:rPr>
          <w:rFonts w:ascii="Sakkal Majalla" w:hAnsi="Sakkal Majalla" w:cs="Sakkal Majalla"/>
          <w:sz w:val="24"/>
          <w:szCs w:val="24"/>
          <w:rtl/>
          <w:lang w:bidi="ar-JO"/>
        </w:rPr>
        <w:t xml:space="preserve"> بإعداد تقرير الأداء الربع</w:t>
      </w:r>
      <w:r w:rsidR="00266FB6">
        <w:rPr>
          <w:rFonts w:ascii="Sakkal Majalla" w:hAnsi="Sakkal Majalla" w:cs="Sakkal Majalla" w:hint="cs"/>
          <w:sz w:val="24"/>
          <w:szCs w:val="24"/>
          <w:rtl/>
          <w:lang w:bidi="ar-JO"/>
        </w:rPr>
        <w:t xml:space="preserve"> سنوي</w:t>
      </w:r>
      <w:r w:rsidRPr="00266FB6">
        <w:rPr>
          <w:rFonts w:ascii="Sakkal Majalla" w:hAnsi="Sakkal Majalla" w:cs="Sakkal Majalla"/>
          <w:sz w:val="24"/>
          <w:szCs w:val="24"/>
          <w:rtl/>
          <w:lang w:bidi="ar-JO"/>
        </w:rPr>
        <w:t xml:space="preserve"> ورفعه للإدارة العليا للاعتماد</w:t>
      </w:r>
    </w:p>
    <w:p w14:paraId="05BF30E1" w14:textId="77777777"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eastAsia="Arial Narrow" w:hAnsi="Sakkal Majalla" w:cs="Sakkal Majalla"/>
          <w:sz w:val="24"/>
          <w:szCs w:val="24"/>
          <w:rtl/>
        </w:rPr>
        <w:t>يقوم مكتب التخطيط الإستراتيجي والمتابعة</w:t>
      </w:r>
      <w:r w:rsidRPr="00266FB6">
        <w:rPr>
          <w:rFonts w:ascii="Sakkal Majalla" w:hAnsi="Sakkal Majalla" w:cs="Sakkal Majalla"/>
          <w:sz w:val="24"/>
          <w:szCs w:val="24"/>
          <w:rtl/>
          <w:lang w:bidi="ar-JO"/>
        </w:rPr>
        <w:t xml:space="preserve"> ب</w:t>
      </w:r>
      <w:r w:rsidRPr="00266FB6">
        <w:rPr>
          <w:rFonts w:ascii="Sakkal Majalla" w:hAnsi="Sakkal Majalla" w:cs="Sakkal Majalla"/>
          <w:sz w:val="24"/>
          <w:szCs w:val="24"/>
          <w:rtl/>
        </w:rPr>
        <w:t>مناقشة التقارير الدورية مع الإدارات المعنية وتحديد الإجراءات التصحيحية الواجب تنفيذها لمعالجة الانحرافات (إن وجدت) وعرض التقارير على الإدارة العليا.</w:t>
      </w:r>
    </w:p>
    <w:p w14:paraId="12C2DB5E" w14:textId="1CB76712" w:rsidR="00812861" w:rsidRPr="00266FB6" w:rsidRDefault="00812861" w:rsidP="00C26AA4">
      <w:pPr>
        <w:pStyle w:val="ListParagraph"/>
        <w:numPr>
          <w:ilvl w:val="0"/>
          <w:numId w:val="25"/>
        </w:numPr>
        <w:bidi/>
        <w:jc w:val="both"/>
        <w:rPr>
          <w:rFonts w:ascii="Sakkal Majalla" w:eastAsia="Arial Narrow" w:hAnsi="Sakkal Majalla" w:cs="Sakkal Majalla"/>
          <w:sz w:val="24"/>
          <w:szCs w:val="24"/>
        </w:rPr>
      </w:pPr>
      <w:r w:rsidRPr="00266FB6">
        <w:rPr>
          <w:rFonts w:ascii="Sakkal Majalla" w:eastAsia="Arial Narrow" w:hAnsi="Sakkal Majalla" w:cs="Sakkal Majalla"/>
          <w:sz w:val="24"/>
          <w:szCs w:val="24"/>
          <w:rtl/>
        </w:rPr>
        <w:t xml:space="preserve">تقوم الإدارة المعنية </w:t>
      </w:r>
      <w:r w:rsidRPr="00266FB6">
        <w:rPr>
          <w:rFonts w:ascii="Sakkal Majalla" w:eastAsia="Arial Narrow" w:hAnsi="Sakkal Majalla" w:cs="Sakkal Majalla"/>
          <w:sz w:val="24"/>
          <w:szCs w:val="24"/>
          <w:rtl/>
          <w:lang w:bidi="ar-AE"/>
        </w:rPr>
        <w:t>بتنفيذ</w:t>
      </w:r>
      <w:r w:rsidRPr="00266FB6">
        <w:rPr>
          <w:rFonts w:ascii="Sakkal Majalla" w:hAnsi="Sakkal Majalla" w:cs="Sakkal Majalla"/>
          <w:sz w:val="24"/>
          <w:szCs w:val="24"/>
          <w:rtl/>
        </w:rPr>
        <w:t xml:space="preserve"> الإجراءات التصحيحية وفقاً لخطة العمل الموضوعة مع </w:t>
      </w:r>
      <w:r w:rsidRPr="00266FB6">
        <w:rPr>
          <w:rFonts w:ascii="Sakkal Majalla" w:eastAsia="Arial Narrow" w:hAnsi="Sakkal Majalla" w:cs="Sakkal Majalla"/>
          <w:sz w:val="24"/>
          <w:szCs w:val="24"/>
          <w:rtl/>
        </w:rPr>
        <w:t>مكتب التخطيط الإستراتيجي والمتابعة</w:t>
      </w:r>
      <w:r w:rsidRPr="00266FB6">
        <w:rPr>
          <w:rFonts w:ascii="Sakkal Majalla" w:hAnsi="Sakkal Majalla" w:cs="Sakkal Majalla"/>
          <w:sz w:val="24"/>
          <w:szCs w:val="24"/>
          <w:rtl/>
        </w:rPr>
        <w:t>.</w:t>
      </w:r>
    </w:p>
    <w:p w14:paraId="58665E64" w14:textId="77777777" w:rsidR="0078594D" w:rsidRPr="004330E0" w:rsidRDefault="0078594D" w:rsidP="008408C8">
      <w:pPr>
        <w:bidi/>
        <w:spacing w:after="200" w:line="360" w:lineRule="auto"/>
        <w:jc w:val="both"/>
        <w:rPr>
          <w:rFonts w:ascii="Sakkal Majalla" w:eastAsia="Arial Narrow" w:hAnsi="Sakkal Majalla" w:cs="Sakkal Majalla"/>
          <w:sz w:val="28"/>
          <w:szCs w:val="28"/>
          <w:rtl/>
        </w:rPr>
      </w:pPr>
    </w:p>
    <w:p w14:paraId="6A4019D6" w14:textId="77777777" w:rsidR="004D6151" w:rsidRPr="004330E0" w:rsidRDefault="004D6151">
      <w:pPr>
        <w:rPr>
          <w:rFonts w:ascii="Sakkal Majalla" w:eastAsia="Arial Narrow" w:hAnsi="Sakkal Majalla" w:cs="Sakkal Majalla"/>
          <w:b/>
          <w:bCs/>
          <w:sz w:val="32"/>
          <w:szCs w:val="32"/>
          <w:rtl/>
          <w:lang w:bidi="ar-AE"/>
        </w:rPr>
      </w:pPr>
      <w:bookmarkStart w:id="198" w:name="_Toc530570766"/>
      <w:r w:rsidRPr="004330E0">
        <w:rPr>
          <w:rFonts w:ascii="Sakkal Majalla" w:eastAsia="Arial Narrow" w:hAnsi="Sakkal Majalla" w:cs="Sakkal Majalla"/>
          <w:i/>
          <w:iCs/>
          <w:sz w:val="32"/>
          <w:szCs w:val="32"/>
          <w:rtl/>
          <w:lang w:bidi="ar-AE"/>
        </w:rPr>
        <w:br w:type="page"/>
      </w:r>
    </w:p>
    <w:p w14:paraId="382C1C15" w14:textId="77777777" w:rsidR="00810B4F" w:rsidRPr="004330E0" w:rsidRDefault="00810B4F" w:rsidP="00810B4F">
      <w:pPr>
        <w:pStyle w:val="Heading2"/>
        <w:tabs>
          <w:tab w:val="right" w:pos="4"/>
        </w:tabs>
        <w:bidi/>
        <w:spacing w:before="0" w:after="200" w:line="360" w:lineRule="auto"/>
        <w:ind w:hanging="714"/>
        <w:rPr>
          <w:rFonts w:ascii="Sakkal Majalla" w:eastAsia="Arial Narrow" w:hAnsi="Sakkal Majalla" w:cs="Sakkal Majalla"/>
          <w:i w:val="0"/>
          <w:iCs w:val="0"/>
          <w:sz w:val="32"/>
          <w:szCs w:val="32"/>
          <w:lang w:bidi="ar-AE"/>
        </w:rPr>
      </w:pPr>
      <w:r w:rsidRPr="004330E0">
        <w:rPr>
          <w:rFonts w:ascii="Sakkal Majalla" w:eastAsia="Arial Narrow" w:hAnsi="Sakkal Majalla" w:cs="Sakkal Majalla" w:hint="cs"/>
          <w:i w:val="0"/>
          <w:iCs w:val="0"/>
          <w:sz w:val="32"/>
          <w:szCs w:val="32"/>
          <w:rtl/>
          <w:lang w:bidi="ar-AE"/>
        </w:rPr>
        <w:lastRenderedPageBreak/>
        <w:t xml:space="preserve">وضع وقياس ومتابعة مؤشرات الأداء الرئيسية </w:t>
      </w:r>
      <w:r w:rsidRPr="004330E0">
        <w:rPr>
          <w:rFonts w:ascii="Sakkal Majalla" w:eastAsia="Arial Narrow" w:hAnsi="Sakkal Majalla" w:cs="Sakkal Majalla"/>
          <w:i w:val="0"/>
          <w:iCs w:val="0"/>
          <w:sz w:val="32"/>
          <w:szCs w:val="32"/>
          <w:rtl/>
          <w:lang w:bidi="ar-AE"/>
        </w:rPr>
        <w:t>–</w:t>
      </w:r>
      <w:r w:rsidRPr="004330E0">
        <w:rPr>
          <w:rFonts w:ascii="Sakkal Majalla" w:eastAsia="Arial Narrow" w:hAnsi="Sakkal Majalla" w:cs="Sakkal Majalla" w:hint="cs"/>
          <w:i w:val="0"/>
          <w:iCs w:val="0"/>
          <w:sz w:val="32"/>
          <w:szCs w:val="32"/>
          <w:rtl/>
          <w:lang w:bidi="ar-AE"/>
        </w:rPr>
        <w:t xml:space="preserve"> المؤشرات التشغيلية</w:t>
      </w:r>
      <w:bookmarkEnd w:id="198"/>
      <w:r w:rsidRPr="004330E0">
        <w:rPr>
          <w:rFonts w:ascii="Sakkal Majalla" w:eastAsia="Arial Narrow" w:hAnsi="Sakkal Majalla" w:cs="Sakkal Majalla"/>
          <w:i w:val="0"/>
          <w:iCs w:val="0"/>
          <w:sz w:val="32"/>
          <w:szCs w:val="32"/>
          <w:rtl/>
          <w:lang w:bidi="ar-AE"/>
        </w:rPr>
        <w:t xml:space="preserve"> </w:t>
      </w:r>
    </w:p>
    <w:p w14:paraId="0F3E1657" w14:textId="77777777" w:rsidR="00810B4F" w:rsidRPr="00266FB6" w:rsidRDefault="00810B4F" w:rsidP="00810B4F">
      <w:pPr>
        <w:bidi/>
        <w:spacing w:after="200" w:line="360" w:lineRule="auto"/>
        <w:rPr>
          <w:rFonts w:ascii="Sakkal Majalla" w:eastAsia="Arial Narrow" w:hAnsi="Sakkal Majalla" w:cs="Sakkal Majalla"/>
          <w:sz w:val="24"/>
        </w:rPr>
      </w:pPr>
      <w:r w:rsidRPr="00266FB6">
        <w:rPr>
          <w:rFonts w:ascii="Sakkal Majalla" w:eastAsia="Arial Narrow" w:hAnsi="Sakkal Majalla" w:cs="Sakkal Majalla" w:hint="cs"/>
          <w:sz w:val="24"/>
          <w:rtl/>
        </w:rPr>
        <w:t>تشمل الخطوات التالية:</w:t>
      </w:r>
    </w:p>
    <w:p w14:paraId="5BEBD0BC" w14:textId="27FDD2A2" w:rsidR="00810B4F" w:rsidRPr="00266FB6" w:rsidRDefault="00810B4F" w:rsidP="00C26AA4">
      <w:pPr>
        <w:pStyle w:val="ListParagraph"/>
        <w:numPr>
          <w:ilvl w:val="0"/>
          <w:numId w:val="26"/>
        </w:numPr>
        <w:bidi/>
        <w:jc w:val="both"/>
        <w:rPr>
          <w:rFonts w:ascii="Sakkal Majalla" w:eastAsia="Arial Narrow" w:hAnsi="Sakkal Majalla" w:cs="Sakkal Majalla"/>
          <w:sz w:val="24"/>
          <w:szCs w:val="24"/>
        </w:rPr>
      </w:pPr>
      <w:r w:rsidRPr="00266FB6">
        <w:rPr>
          <w:rFonts w:ascii="Sakkal Majalla" w:eastAsia="Arial Narrow" w:hAnsi="Sakkal Majalla" w:cs="Sakkal Majalla" w:hint="cs"/>
          <w:sz w:val="24"/>
          <w:szCs w:val="24"/>
          <w:rtl/>
        </w:rPr>
        <w:t xml:space="preserve">بعد تطوير الخطة الاستراتيجية وتحديثها في </w:t>
      </w:r>
      <w:r w:rsidRPr="00266FB6">
        <w:rPr>
          <w:rFonts w:ascii="Sakkal Majalla" w:eastAsia="Arial Narrow" w:hAnsi="Sakkal Majalla" w:cs="Sakkal Majalla" w:hint="cs"/>
          <w:sz w:val="24"/>
          <w:szCs w:val="24"/>
          <w:rtl/>
          <w:lang w:bidi="ar-AE"/>
        </w:rPr>
        <w:t>الدائرة</w:t>
      </w:r>
      <w:r w:rsidRPr="00266FB6">
        <w:rPr>
          <w:rFonts w:ascii="Sakkal Majalla" w:eastAsia="Arial Narrow" w:hAnsi="Sakkal Majalla" w:cs="Sakkal Majalla" w:hint="cs"/>
          <w:sz w:val="24"/>
          <w:szCs w:val="24"/>
          <w:rtl/>
        </w:rPr>
        <w:t xml:space="preserve"> واعتمادها من الإدارة العليا، يقوم مكتب التخطيط الإستراتيجي والمتابعة بتعميم الخطة الاستراتيجية على الإدارات والأقسام لإعداد وتطوير خطط العمل </w:t>
      </w:r>
      <w:r w:rsidR="00266FB6">
        <w:rPr>
          <w:rFonts w:ascii="Sakkal Majalla" w:eastAsia="Arial Narrow" w:hAnsi="Sakkal Majalla" w:cs="Sakkal Majalla" w:hint="cs"/>
          <w:sz w:val="24"/>
          <w:szCs w:val="24"/>
          <w:rtl/>
        </w:rPr>
        <w:t>التشغيلية</w:t>
      </w:r>
      <w:r w:rsidRPr="00266FB6">
        <w:rPr>
          <w:rFonts w:ascii="Sakkal Majalla" w:eastAsia="Arial Narrow" w:hAnsi="Sakkal Majalla" w:cs="Sakkal Majalla" w:hint="cs"/>
          <w:sz w:val="24"/>
          <w:szCs w:val="24"/>
          <w:rtl/>
        </w:rPr>
        <w:t xml:space="preserve"> بما يواءم الخطة الاستراتيجية للدائرة.</w:t>
      </w:r>
    </w:p>
    <w:p w14:paraId="00B3A0EE" w14:textId="77777777" w:rsidR="00461E0C" w:rsidRPr="00266FB6" w:rsidRDefault="00810B4F" w:rsidP="00AA6873">
      <w:pPr>
        <w:pStyle w:val="ListParagraph"/>
        <w:numPr>
          <w:ilvl w:val="0"/>
          <w:numId w:val="26"/>
        </w:numPr>
        <w:bidi/>
        <w:jc w:val="both"/>
        <w:rPr>
          <w:rFonts w:ascii="Sakkal Majalla" w:eastAsia="Arial Narrow" w:hAnsi="Sakkal Majalla" w:cs="Sakkal Majalla"/>
          <w:sz w:val="24"/>
          <w:szCs w:val="24"/>
        </w:rPr>
      </w:pPr>
      <w:r w:rsidRPr="00266FB6">
        <w:rPr>
          <w:rFonts w:ascii="Sakkal Majalla" w:eastAsia="Arial Narrow" w:hAnsi="Sakkal Majalla" w:cs="Sakkal Majalla" w:hint="cs"/>
          <w:sz w:val="24"/>
          <w:szCs w:val="24"/>
          <w:rtl/>
        </w:rPr>
        <w:t xml:space="preserve">يقوم مكتب التخطيط </w:t>
      </w:r>
      <w:r w:rsidR="00703227" w:rsidRPr="00266FB6">
        <w:rPr>
          <w:rFonts w:ascii="Sakkal Majalla" w:eastAsia="Arial Narrow" w:hAnsi="Sakkal Majalla" w:cs="Sakkal Majalla" w:hint="cs"/>
          <w:sz w:val="24"/>
          <w:szCs w:val="24"/>
          <w:rtl/>
        </w:rPr>
        <w:t>الاستراتيجي والمتابعة</w:t>
      </w:r>
      <w:r w:rsidR="00703227" w:rsidRPr="00266FB6">
        <w:rPr>
          <w:rFonts w:ascii="Sakkal Majalla" w:hAnsi="Sakkal Majalla" w:cs="Sakkal Majalla" w:hint="cs"/>
          <w:sz w:val="24"/>
          <w:szCs w:val="24"/>
          <w:rtl/>
          <w:lang w:bidi="ar-JO"/>
        </w:rPr>
        <w:t xml:space="preserve"> </w:t>
      </w:r>
      <w:r w:rsidR="00703227" w:rsidRPr="00266FB6">
        <w:rPr>
          <w:rFonts w:ascii="Sakkal Majalla" w:eastAsia="Arial Narrow" w:hAnsi="Sakkal Majalla" w:cs="Sakkal Majalla" w:hint="cs"/>
          <w:sz w:val="24"/>
          <w:szCs w:val="24"/>
          <w:rtl/>
        </w:rPr>
        <w:t>بالتعاون مع إدارة المشاريع</w:t>
      </w:r>
      <w:r w:rsidRPr="00266FB6">
        <w:rPr>
          <w:rFonts w:ascii="Sakkal Majalla" w:eastAsia="Arial Narrow" w:hAnsi="Sakkal Majalla" w:cs="Sakkal Majalla" w:hint="cs"/>
          <w:sz w:val="24"/>
          <w:szCs w:val="24"/>
          <w:rtl/>
        </w:rPr>
        <w:t xml:space="preserve"> </w:t>
      </w:r>
      <w:r w:rsidRPr="00266FB6">
        <w:rPr>
          <w:rFonts w:ascii="Sakkal Majalla" w:hAnsi="Sakkal Majalla" w:cs="Sakkal Majalla" w:hint="cs"/>
          <w:sz w:val="24"/>
          <w:szCs w:val="24"/>
          <w:rtl/>
          <w:lang w:bidi="ar-JO"/>
        </w:rPr>
        <w:t>بوضع خطة زمنية لتطوير الخطط التشغيلية وخطط العمل السنوية للإدارات والأقسام شاملةً على المبادرات والمشاريع التطويرية ومؤشرات الأداء والمستهدفات المرتبطة بها.</w:t>
      </w:r>
    </w:p>
    <w:p w14:paraId="06317BC5" w14:textId="42351077" w:rsidR="00FD1AE8" w:rsidRPr="00266FB6" w:rsidRDefault="00810B4F"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hAnsi="Sakkal Majalla" w:cs="Sakkal Majalla" w:hint="cs"/>
          <w:sz w:val="24"/>
          <w:szCs w:val="24"/>
          <w:rtl/>
          <w:lang w:bidi="ar-JO"/>
        </w:rPr>
        <w:t>تقوم الإدارة المعنية بإعداد الخطة التشغيلية في ضوء المهام الرئيسية للإدارة، وتحديد المبادرات</w:t>
      </w:r>
      <w:r w:rsidR="00D26DB6">
        <w:rPr>
          <w:rFonts w:ascii="Sakkal Majalla" w:hAnsi="Sakkal Majalla" w:cs="Sakkal Majalla" w:hint="cs"/>
          <w:sz w:val="24"/>
          <w:szCs w:val="24"/>
          <w:rtl/>
          <w:lang w:bidi="ar-JO"/>
        </w:rPr>
        <w:t xml:space="preserve"> والمشاريع</w:t>
      </w:r>
      <w:r w:rsidRPr="00266FB6">
        <w:rPr>
          <w:rFonts w:ascii="Sakkal Majalla" w:hAnsi="Sakkal Majalla" w:cs="Sakkal Majalla" w:hint="cs"/>
          <w:sz w:val="24"/>
          <w:szCs w:val="24"/>
          <w:rtl/>
          <w:lang w:bidi="ar-JO"/>
        </w:rPr>
        <w:t xml:space="preserve"> التطوير</w:t>
      </w:r>
      <w:r w:rsidR="0083462D" w:rsidRPr="00266FB6">
        <w:rPr>
          <w:rFonts w:ascii="Sakkal Majalla" w:hAnsi="Sakkal Majalla" w:cs="Sakkal Majalla" w:hint="cs"/>
          <w:sz w:val="24"/>
          <w:szCs w:val="24"/>
          <w:rtl/>
          <w:lang w:bidi="ar-JO"/>
        </w:rPr>
        <w:t xml:space="preserve">ية التي سوف يتم العمل عليها ومن ثم إرسالها إلى مكتب التخطيط الاستراتيجي </w:t>
      </w:r>
      <w:r w:rsidR="00FD6F37" w:rsidRPr="00266FB6">
        <w:rPr>
          <w:rFonts w:ascii="Sakkal Majalla" w:hAnsi="Sakkal Majalla" w:cs="Sakkal Majalla" w:hint="cs"/>
          <w:sz w:val="24"/>
          <w:szCs w:val="24"/>
          <w:rtl/>
          <w:lang w:bidi="ar-JO"/>
        </w:rPr>
        <w:t>والمتابعة.</w:t>
      </w:r>
    </w:p>
    <w:p w14:paraId="3365D59D" w14:textId="77777777" w:rsidR="0083462D" w:rsidRPr="00266FB6" w:rsidRDefault="0083462D"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eastAsia="Arial Narrow" w:hAnsi="Sakkal Majalla" w:cs="Sakkal Majalla" w:hint="cs"/>
          <w:sz w:val="24"/>
          <w:szCs w:val="24"/>
          <w:rtl/>
        </w:rPr>
        <w:t xml:space="preserve">يقوم مكتب التخطيط الاستراتيجي والمتابعة بالاطلاع على المبادرات المقترحة من قبل الإدارات والتأكد من ترابطها بالأهداف والمحاور </w:t>
      </w:r>
      <w:r w:rsidR="00FD6F37" w:rsidRPr="00266FB6">
        <w:rPr>
          <w:rFonts w:ascii="Sakkal Majalla" w:eastAsia="Arial Narrow" w:hAnsi="Sakkal Majalla" w:cs="Sakkal Majalla" w:hint="cs"/>
          <w:sz w:val="24"/>
          <w:szCs w:val="24"/>
          <w:rtl/>
        </w:rPr>
        <w:t>الاستراتيجية.</w:t>
      </w:r>
    </w:p>
    <w:p w14:paraId="64C0AAFA" w14:textId="77777777" w:rsidR="00810B4F" w:rsidRPr="00266FB6" w:rsidRDefault="0083462D"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eastAsia="Arial Narrow" w:hAnsi="Sakkal Majalla" w:cs="Sakkal Majalla" w:hint="cs"/>
          <w:sz w:val="24"/>
          <w:szCs w:val="24"/>
          <w:rtl/>
        </w:rPr>
        <w:t xml:space="preserve">يقوم مكتب التخطيط </w:t>
      </w:r>
      <w:r w:rsidR="00FD6F37" w:rsidRPr="00266FB6">
        <w:rPr>
          <w:rFonts w:ascii="Sakkal Majalla" w:eastAsia="Arial Narrow" w:hAnsi="Sakkal Majalla" w:cs="Sakkal Majalla" w:hint="cs"/>
          <w:sz w:val="24"/>
          <w:szCs w:val="24"/>
          <w:rtl/>
        </w:rPr>
        <w:t>الاستراتيجي</w:t>
      </w:r>
      <w:r w:rsidRPr="00266FB6">
        <w:rPr>
          <w:rFonts w:ascii="Sakkal Majalla" w:eastAsia="Arial Narrow" w:hAnsi="Sakkal Majalla" w:cs="Sakkal Majalla" w:hint="cs"/>
          <w:sz w:val="24"/>
          <w:szCs w:val="24"/>
          <w:rtl/>
        </w:rPr>
        <w:t xml:space="preserve"> بعقد ورش عمل خاصة بمراجعة ومناقشة ال</w:t>
      </w:r>
      <w:r w:rsidR="00FD6F37" w:rsidRPr="00266FB6">
        <w:rPr>
          <w:rFonts w:ascii="Sakkal Majalla" w:eastAsia="Arial Narrow" w:hAnsi="Sakkal Majalla" w:cs="Sakkal Majalla" w:hint="cs"/>
          <w:sz w:val="24"/>
          <w:szCs w:val="24"/>
          <w:rtl/>
        </w:rPr>
        <w:t>مبادرات و</w:t>
      </w:r>
      <w:r w:rsidR="00FD6F37" w:rsidRPr="00266FB6">
        <w:rPr>
          <w:rFonts w:ascii="Sakkal Majalla" w:hAnsi="Sakkal Majalla" w:cs="Sakkal Majalla" w:hint="cs"/>
          <w:sz w:val="24"/>
          <w:szCs w:val="24"/>
          <w:rtl/>
          <w:lang w:bidi="ar-JO"/>
        </w:rPr>
        <w:t>تحديد النتائج المرغوبة والأهداف المراد تحقيقها من قبل الإدارة المعنية بحيث تكون الأهداف هي أهداف ذكية (محددة، قابلة للقياس، قابلة للتحقيق، وموجهة بشكل أساسي لتحقيق النتائج المرغوبة وذات صلة بطبيعة العمل، كما أنه لها وقت محدد للإنجاز) بحيث تكون هذه الأهداف منبثقة من الخطة الاستراتيجية للدائرة وتكون متسلسلة على المستويات الوظيفية لضمان تحقيق الأهداف الاستراتيجية.</w:t>
      </w:r>
    </w:p>
    <w:p w14:paraId="4E6C298D" w14:textId="77777777" w:rsidR="00810B4F" w:rsidRPr="00266FB6" w:rsidRDefault="00810B4F"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hAnsi="Sakkal Majalla" w:cs="Sakkal Majalla" w:hint="cs"/>
          <w:sz w:val="24"/>
          <w:szCs w:val="24"/>
          <w:rtl/>
          <w:lang w:bidi="ar-JO"/>
        </w:rPr>
        <w:t>ف</w:t>
      </w:r>
      <w:r w:rsidR="00FD6F37" w:rsidRPr="00266FB6">
        <w:rPr>
          <w:rFonts w:ascii="Sakkal Majalla" w:hAnsi="Sakkal Majalla" w:cs="Sakkal Majalla" w:hint="cs"/>
          <w:sz w:val="24"/>
          <w:szCs w:val="24"/>
          <w:rtl/>
          <w:lang w:bidi="ar-JO"/>
        </w:rPr>
        <w:t>ي ضوء وضوح الأهداف</w:t>
      </w:r>
      <w:r w:rsidRPr="00266FB6">
        <w:rPr>
          <w:rFonts w:ascii="Sakkal Majalla" w:hAnsi="Sakkal Majalla" w:cs="Sakkal Majalla" w:hint="cs"/>
          <w:sz w:val="24"/>
          <w:szCs w:val="24"/>
          <w:rtl/>
          <w:lang w:bidi="ar-JO"/>
        </w:rPr>
        <w:t xml:space="preserve">، والمهام المناطة بالإدارة والمبادرات التي سوف يتم العمل عليها يتم عقد ورش العمل والاجتماعات الدورية في الإدارة لتطوير مؤشرات الأداء، حيث يتم حصر وتحديد مؤشرات الأداء لتتناسب مع الأهداف والخطط الموضوعة والتأكيد على مدى ملاءمتها للإدارة، وينبغي مراعاة كافة المواصفات المطلوب توفرها في مؤشرات الأداء كما تم توضيحه سابقاً في هذه </w:t>
      </w:r>
      <w:r w:rsidR="00FD6F37" w:rsidRPr="00266FB6">
        <w:rPr>
          <w:rFonts w:ascii="Sakkal Majalla" w:hAnsi="Sakkal Majalla" w:cs="Sakkal Majalla" w:hint="cs"/>
          <w:sz w:val="24"/>
          <w:szCs w:val="24"/>
          <w:rtl/>
          <w:lang w:bidi="ar-JO"/>
        </w:rPr>
        <w:t>المنهجية.</w:t>
      </w:r>
    </w:p>
    <w:p w14:paraId="2682D799" w14:textId="77777777" w:rsidR="00FD6F37" w:rsidRPr="00266FB6" w:rsidRDefault="00FD6F37"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hAnsi="Sakkal Majalla" w:cs="Sakkal Majalla" w:hint="cs"/>
          <w:sz w:val="24"/>
          <w:szCs w:val="24"/>
          <w:rtl/>
          <w:lang w:bidi="ar-JO"/>
        </w:rPr>
        <w:t>يتم إرسال المبادرة/المبادرات والمؤشرات الخاصة بها إلى الإدارة المعنية للاطلاع والاعتماد</w:t>
      </w:r>
    </w:p>
    <w:p w14:paraId="0495C61A" w14:textId="77777777" w:rsidR="00FD6F37" w:rsidRPr="00266FB6" w:rsidRDefault="00FD6F37"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hAnsi="Sakkal Majalla" w:cs="Sakkal Majalla" w:hint="cs"/>
          <w:sz w:val="24"/>
          <w:szCs w:val="24"/>
          <w:rtl/>
          <w:lang w:bidi="ar-JO"/>
        </w:rPr>
        <w:t>إرسال قائمة المبادرات المعتمدة من قبل الإدارات إلى الإدارة العليا للاعتماد.</w:t>
      </w:r>
    </w:p>
    <w:p w14:paraId="00DD8BCC" w14:textId="74EB0F58" w:rsidR="00FD6F37" w:rsidRPr="00266FB6" w:rsidRDefault="00FD6F37" w:rsidP="00FD6F37">
      <w:pPr>
        <w:pStyle w:val="ListParagraph"/>
        <w:numPr>
          <w:ilvl w:val="0"/>
          <w:numId w:val="26"/>
        </w:numPr>
        <w:bidi/>
        <w:jc w:val="both"/>
        <w:rPr>
          <w:rFonts w:ascii="Sakkal Majalla" w:eastAsia="Arial Narrow" w:hAnsi="Sakkal Majalla" w:cs="Sakkal Majalla"/>
          <w:sz w:val="24"/>
          <w:szCs w:val="24"/>
        </w:rPr>
      </w:pPr>
      <w:r w:rsidRPr="00266FB6">
        <w:rPr>
          <w:rFonts w:ascii="Sakkal Majalla" w:hAnsi="Sakkal Majalla" w:cs="Sakkal Majalla" w:hint="cs"/>
          <w:sz w:val="24"/>
          <w:szCs w:val="24"/>
          <w:rtl/>
          <w:lang w:bidi="ar-JO"/>
        </w:rPr>
        <w:t xml:space="preserve">بعد حصر وتحديد المبادرات ومؤشرات الأداء، يتم تعبئة </w:t>
      </w:r>
      <w:r w:rsidR="00D26DB6">
        <w:rPr>
          <w:rFonts w:ascii="Sakkal Majalla" w:hAnsi="Sakkal Majalla" w:cs="Sakkal Majalla" w:hint="cs"/>
          <w:sz w:val="24"/>
          <w:szCs w:val="24"/>
          <w:rtl/>
          <w:lang w:bidi="ar-JO"/>
        </w:rPr>
        <w:t>قائمة المؤشرات في نموذج الخطة التشغيلية</w:t>
      </w:r>
      <w:r w:rsidRPr="00266FB6">
        <w:rPr>
          <w:rFonts w:ascii="Sakkal Majalla" w:hAnsi="Sakkal Majalla" w:cs="Sakkal Majalla" w:hint="cs"/>
          <w:sz w:val="24"/>
          <w:szCs w:val="24"/>
          <w:rtl/>
          <w:lang w:bidi="ar-JO"/>
        </w:rPr>
        <w:t xml:space="preserve"> والتأكد من اكتمال كافة حقول البيانات المطلوبة في البطاقة، تجدر الإشارة هنا إلى ضرورة تحديد المستهدفات وعدم المبالغة في التقدير وذلك بما يتناسب مع الأهداف الموضوعة والموارد المتاحة والمقارنات المعيارية بهذا الخصوص ونتائج السنوات السابقة.</w:t>
      </w:r>
    </w:p>
    <w:p w14:paraId="4E48B500" w14:textId="77777777" w:rsidR="00810B4F" w:rsidRPr="00266FB6" w:rsidRDefault="00036D8F" w:rsidP="00C26AA4">
      <w:pPr>
        <w:pStyle w:val="ListParagraph"/>
        <w:numPr>
          <w:ilvl w:val="0"/>
          <w:numId w:val="26"/>
        </w:numPr>
        <w:bidi/>
        <w:jc w:val="both"/>
        <w:rPr>
          <w:rFonts w:ascii="Sakkal Majalla" w:hAnsi="Sakkal Majalla" w:cs="Sakkal Majalla"/>
          <w:sz w:val="24"/>
          <w:szCs w:val="24"/>
          <w:lang w:bidi="ar-JO"/>
        </w:rPr>
      </w:pPr>
      <w:r w:rsidRPr="00266FB6">
        <w:rPr>
          <w:rFonts w:ascii="Sakkal Majalla" w:hAnsi="Sakkal Majalla" w:cs="Sakkal Majalla" w:hint="cs"/>
          <w:sz w:val="24"/>
          <w:szCs w:val="24"/>
          <w:rtl/>
          <w:lang w:bidi="ar-JO"/>
        </w:rPr>
        <w:t>وضع خطة للقياس والتقييم لمدى تحقيق المستهدفات وتنفيذ عمليات التدقيق على المؤشرات والأدلة ووضع الإجراءات التصحيحية بناءً على مؤشرات الأداء الموضوعة والمستهدفات المتحققة.</w:t>
      </w:r>
    </w:p>
    <w:p w14:paraId="56549B10" w14:textId="78B89CCD" w:rsidR="00810B4F" w:rsidRDefault="00810B4F" w:rsidP="00C26AA4">
      <w:pPr>
        <w:bidi/>
        <w:spacing w:after="200" w:line="360" w:lineRule="auto"/>
        <w:jc w:val="both"/>
        <w:rPr>
          <w:rFonts w:ascii="Sakkal Majalla" w:eastAsia="Arial Narrow" w:hAnsi="Sakkal Majalla" w:cs="Sakkal Majalla"/>
          <w:sz w:val="28"/>
          <w:szCs w:val="28"/>
          <w:rtl/>
        </w:rPr>
      </w:pPr>
    </w:p>
    <w:p w14:paraId="5D644BCC" w14:textId="77777777" w:rsidR="00D26DB6" w:rsidRPr="004330E0" w:rsidRDefault="00D26DB6" w:rsidP="00D26DB6">
      <w:pPr>
        <w:bidi/>
        <w:spacing w:after="200" w:line="360" w:lineRule="auto"/>
        <w:jc w:val="both"/>
        <w:rPr>
          <w:rFonts w:ascii="Sakkal Majalla" w:eastAsia="Arial Narrow" w:hAnsi="Sakkal Majalla" w:cs="Sakkal Majalla"/>
          <w:sz w:val="28"/>
          <w:szCs w:val="28"/>
          <w:rtl/>
        </w:rPr>
      </w:pPr>
    </w:p>
    <w:p w14:paraId="06CDA6DB" w14:textId="77777777" w:rsidR="00810B4F" w:rsidRPr="004330E0" w:rsidRDefault="00036D8F" w:rsidP="00036D8F">
      <w:pPr>
        <w:pStyle w:val="Heading2"/>
        <w:tabs>
          <w:tab w:val="right" w:pos="4"/>
        </w:tabs>
        <w:bidi/>
        <w:spacing w:before="0" w:after="200" w:line="360" w:lineRule="auto"/>
        <w:ind w:hanging="714"/>
        <w:rPr>
          <w:rFonts w:ascii="Sakkal Majalla" w:eastAsia="Arial Narrow" w:hAnsi="Sakkal Majalla" w:cs="Sakkal Majalla"/>
          <w:i w:val="0"/>
          <w:iCs w:val="0"/>
          <w:sz w:val="32"/>
          <w:szCs w:val="32"/>
          <w:lang w:bidi="ar-AE"/>
        </w:rPr>
      </w:pPr>
      <w:bookmarkStart w:id="199" w:name="_Toc530570767"/>
      <w:r w:rsidRPr="004330E0">
        <w:rPr>
          <w:rFonts w:ascii="Sakkal Majalla" w:eastAsia="Arial Narrow" w:hAnsi="Sakkal Majalla" w:cs="Sakkal Majalla" w:hint="cs"/>
          <w:i w:val="0"/>
          <w:iCs w:val="0"/>
          <w:sz w:val="32"/>
          <w:szCs w:val="32"/>
          <w:rtl/>
          <w:lang w:bidi="ar-AE"/>
        </w:rPr>
        <w:lastRenderedPageBreak/>
        <w:t>وضع وقياس ومتابعة مؤشرات أداء العمليات</w:t>
      </w:r>
      <w:bookmarkEnd w:id="199"/>
    </w:p>
    <w:p w14:paraId="1A86E492" w14:textId="77777777" w:rsidR="00036D8F" w:rsidRPr="00D26DB6" w:rsidRDefault="00036D8F" w:rsidP="00036D8F">
      <w:pPr>
        <w:bidi/>
        <w:spacing w:after="200" w:line="360" w:lineRule="auto"/>
        <w:rPr>
          <w:rFonts w:ascii="Sakkal Majalla" w:eastAsia="Arial Narrow" w:hAnsi="Sakkal Majalla" w:cs="Sakkal Majalla"/>
          <w:sz w:val="24"/>
        </w:rPr>
      </w:pPr>
      <w:r w:rsidRPr="00D26DB6">
        <w:rPr>
          <w:rFonts w:ascii="Sakkal Majalla" w:eastAsia="Arial Narrow" w:hAnsi="Sakkal Majalla" w:cs="Sakkal Majalla"/>
          <w:sz w:val="24"/>
          <w:rtl/>
        </w:rPr>
        <w:t>تشمل الخطوات التالية:</w:t>
      </w:r>
    </w:p>
    <w:p w14:paraId="43FB73AE" w14:textId="77777777" w:rsidR="00810B4F" w:rsidRPr="00D26DB6" w:rsidRDefault="00036D8F" w:rsidP="00C26AA4">
      <w:pPr>
        <w:pStyle w:val="ListParagraph"/>
        <w:numPr>
          <w:ilvl w:val="0"/>
          <w:numId w:val="27"/>
        </w:numPr>
        <w:bidi/>
        <w:jc w:val="both"/>
        <w:rPr>
          <w:rFonts w:ascii="Sakkal Majalla" w:hAnsi="Sakkal Majalla" w:cs="Sakkal Majalla"/>
          <w:sz w:val="24"/>
          <w:szCs w:val="24"/>
          <w:lang w:bidi="ar-JO"/>
        </w:rPr>
      </w:pPr>
      <w:r w:rsidRPr="00D26DB6">
        <w:rPr>
          <w:rFonts w:ascii="Sakkal Majalla" w:hAnsi="Sakkal Majalla" w:cs="Sakkal Majalla"/>
          <w:sz w:val="24"/>
          <w:szCs w:val="24"/>
          <w:rtl/>
          <w:lang w:bidi="ar-JO"/>
        </w:rPr>
        <w:t>بعد تحديد العمليات وتصنيفها وفقاً لمستويات التصنيف المعتمدة للعمليات وتوثيقها ورسم خارطة سير العمليات وتحديد كافة البنود المتعلقة بها واعتمادها يقوم مكتب التخطيط الإستراتيجي والمتابعة بوضع خطة زمنية لتطوير مؤشرات الأداء لقياس العمليات.</w:t>
      </w:r>
    </w:p>
    <w:p w14:paraId="2091AE5C" w14:textId="77777777" w:rsidR="00036D8F" w:rsidRPr="00D26DB6" w:rsidRDefault="00036D8F" w:rsidP="00AA6873">
      <w:pPr>
        <w:pStyle w:val="ListParagraph"/>
        <w:numPr>
          <w:ilvl w:val="0"/>
          <w:numId w:val="27"/>
        </w:numPr>
        <w:bidi/>
        <w:jc w:val="both"/>
        <w:rPr>
          <w:rFonts w:ascii="Sakkal Majalla" w:hAnsi="Sakkal Majalla" w:cs="Sakkal Majalla"/>
          <w:sz w:val="24"/>
          <w:szCs w:val="24"/>
          <w:lang w:bidi="ar-JO"/>
        </w:rPr>
      </w:pPr>
      <w:r w:rsidRPr="00D26DB6">
        <w:rPr>
          <w:rFonts w:ascii="Sakkal Majalla" w:hAnsi="Sakkal Majalla" w:cs="Sakkal Majalla"/>
          <w:sz w:val="24"/>
          <w:szCs w:val="24"/>
          <w:rtl/>
          <w:lang w:bidi="ar-JO"/>
        </w:rPr>
        <w:t xml:space="preserve">تقوم الإدارة المعنية بتحديد النتائج المرغوبة ومخرجات العمليات والأهداف المراد تحقيقها من هذه العمليات في ضوء وضوح الأهداف والغايات، والمهام المناطة بالإدارة </w:t>
      </w:r>
      <w:r w:rsidR="00AA6873" w:rsidRPr="00D26DB6">
        <w:rPr>
          <w:rFonts w:ascii="Sakkal Majalla" w:hAnsi="Sakkal Majalla" w:cs="Sakkal Majalla"/>
          <w:sz w:val="24"/>
          <w:szCs w:val="24"/>
          <w:rtl/>
          <w:lang w:bidi="ar-JO"/>
        </w:rPr>
        <w:t>و</w:t>
      </w:r>
      <w:r w:rsidRPr="00D26DB6">
        <w:rPr>
          <w:rFonts w:ascii="Sakkal Majalla" w:hAnsi="Sakkal Majalla" w:cs="Sakkal Majalla"/>
          <w:sz w:val="24"/>
          <w:szCs w:val="24"/>
          <w:rtl/>
          <w:lang w:bidi="ar-JO"/>
        </w:rPr>
        <w:t>المبادرات التي سوف يتم العمل عليها يتم عقد ورش العمل والاجتماعات الدورية في الإدارة لتطوير مؤشرات الأداء، حيث يتم حصر وتحديد مؤشرات الأداء لتتناسب مع الأهداف والخطط الموضوعة والتأكيد على مدى ملاءمتها للإدارة، وينبغي مراعاة كافة المواصفات المطلوب توفرها في مؤشرات الأداء كما تم توضيحه سابقاً في هذه المنهجية.</w:t>
      </w:r>
    </w:p>
    <w:p w14:paraId="0FDAB23A" w14:textId="77777777" w:rsidR="00036D8F" w:rsidRPr="00D26DB6" w:rsidRDefault="00036D8F" w:rsidP="00C26AA4">
      <w:pPr>
        <w:pStyle w:val="ListParagraph"/>
        <w:numPr>
          <w:ilvl w:val="0"/>
          <w:numId w:val="27"/>
        </w:numPr>
        <w:bidi/>
        <w:jc w:val="both"/>
        <w:rPr>
          <w:rFonts w:ascii="Sakkal Majalla" w:hAnsi="Sakkal Majalla" w:cs="Sakkal Majalla"/>
          <w:sz w:val="24"/>
          <w:szCs w:val="24"/>
          <w:lang w:bidi="ar-JO"/>
        </w:rPr>
      </w:pPr>
      <w:r w:rsidRPr="00D26DB6">
        <w:rPr>
          <w:rFonts w:ascii="Sakkal Majalla" w:hAnsi="Sakkal Majalla" w:cs="Sakkal Majalla"/>
          <w:sz w:val="24"/>
          <w:szCs w:val="24"/>
          <w:rtl/>
          <w:lang w:bidi="ar-JO"/>
        </w:rPr>
        <w:t>العمل على تحديد مؤشرات أداء لكل عملية وإعداد قائمة مؤشرات الأداء توضح الإدارة، العمليات ومؤشرات الأداء مع ضرورة مراعاة المعايير التالية التي يتوجب إتباعها عند تحديد مؤشرات الأداء منها:</w:t>
      </w:r>
    </w:p>
    <w:p w14:paraId="53F41464" w14:textId="77777777" w:rsidR="00AA6873" w:rsidRPr="00D26DB6" w:rsidRDefault="00AA6873" w:rsidP="00AA6873">
      <w:pPr>
        <w:pStyle w:val="ListParagraph"/>
        <w:numPr>
          <w:ilvl w:val="0"/>
          <w:numId w:val="30"/>
        </w:numPr>
        <w:bidi/>
        <w:jc w:val="both"/>
        <w:rPr>
          <w:rFonts w:ascii="Sakkal Majalla" w:hAnsi="Sakkal Majalla" w:cs="Sakkal Majalla"/>
          <w:sz w:val="24"/>
          <w:szCs w:val="24"/>
          <w:rtl/>
          <w:lang w:bidi="ar-AE"/>
        </w:rPr>
      </w:pPr>
      <w:r w:rsidRPr="00D26DB6">
        <w:rPr>
          <w:rFonts w:ascii="Sakkal Majalla" w:hAnsi="Sakkal Majalla" w:cs="Sakkal Majalla"/>
          <w:sz w:val="24"/>
          <w:szCs w:val="24"/>
          <w:rtl/>
          <w:lang w:bidi="ar-AE"/>
        </w:rPr>
        <w:t>مؤشرات القياس يجب أن تكون سهلة، قابلة للقياس، قابلة للتحقيق، مقبولة، غير مكلفة ومحددة بفترة زمنية.</w:t>
      </w:r>
    </w:p>
    <w:p w14:paraId="55BF1871" w14:textId="77777777" w:rsidR="00AA6873" w:rsidRPr="00D26DB6" w:rsidRDefault="00AA6873" w:rsidP="00AA6873">
      <w:pPr>
        <w:pStyle w:val="ListParagraph"/>
        <w:numPr>
          <w:ilvl w:val="0"/>
          <w:numId w:val="30"/>
        </w:numPr>
        <w:bidi/>
        <w:jc w:val="both"/>
        <w:rPr>
          <w:rFonts w:ascii="Sakkal Majalla" w:hAnsi="Sakkal Majalla" w:cs="Sakkal Majalla"/>
          <w:sz w:val="24"/>
          <w:szCs w:val="24"/>
          <w:rtl/>
          <w:lang w:bidi="ar-AE"/>
        </w:rPr>
      </w:pPr>
      <w:r w:rsidRPr="00D26DB6">
        <w:rPr>
          <w:rFonts w:ascii="Sakkal Majalla" w:hAnsi="Sakkal Majalla" w:cs="Sakkal Majalla"/>
          <w:sz w:val="24"/>
          <w:szCs w:val="24"/>
          <w:rtl/>
          <w:lang w:bidi="ar-AE"/>
        </w:rPr>
        <w:t>من هي الجهة المسئولة عن قياس أداء العملية؟</w:t>
      </w:r>
    </w:p>
    <w:p w14:paraId="1F199845" w14:textId="77777777" w:rsidR="00AA6873" w:rsidRPr="00D26DB6" w:rsidRDefault="00AA6873" w:rsidP="00AA6873">
      <w:pPr>
        <w:pStyle w:val="ListParagraph"/>
        <w:numPr>
          <w:ilvl w:val="0"/>
          <w:numId w:val="30"/>
        </w:numPr>
        <w:bidi/>
        <w:jc w:val="both"/>
        <w:rPr>
          <w:rFonts w:ascii="Sakkal Majalla" w:hAnsi="Sakkal Majalla" w:cs="Sakkal Majalla"/>
          <w:sz w:val="24"/>
          <w:szCs w:val="24"/>
          <w:rtl/>
          <w:lang w:bidi="ar-AE"/>
        </w:rPr>
      </w:pPr>
      <w:r w:rsidRPr="00D26DB6">
        <w:rPr>
          <w:rFonts w:ascii="Sakkal Majalla" w:hAnsi="Sakkal Majalla" w:cs="Sakkal Majalla"/>
          <w:sz w:val="24"/>
          <w:szCs w:val="24"/>
          <w:rtl/>
          <w:lang w:bidi="ar-AE"/>
        </w:rPr>
        <w:t>ما هي المعلومات المطلوب قياسها لنضمن تحقيق الغرض من العملية؟</w:t>
      </w:r>
    </w:p>
    <w:p w14:paraId="33F35427" w14:textId="77777777" w:rsidR="00AA6873" w:rsidRPr="00D26DB6" w:rsidRDefault="00AA6873" w:rsidP="00AA6873">
      <w:pPr>
        <w:pStyle w:val="ListParagraph"/>
        <w:numPr>
          <w:ilvl w:val="0"/>
          <w:numId w:val="30"/>
        </w:numPr>
        <w:bidi/>
        <w:jc w:val="both"/>
        <w:rPr>
          <w:rFonts w:ascii="Sakkal Majalla" w:hAnsi="Sakkal Majalla" w:cs="Sakkal Majalla"/>
          <w:sz w:val="24"/>
          <w:szCs w:val="24"/>
          <w:lang w:bidi="ar-AE"/>
        </w:rPr>
      </w:pPr>
      <w:r w:rsidRPr="00D26DB6">
        <w:rPr>
          <w:rFonts w:ascii="Sakkal Majalla" w:hAnsi="Sakkal Majalla" w:cs="Sakkal Majalla"/>
          <w:sz w:val="24"/>
          <w:szCs w:val="24"/>
          <w:rtl/>
          <w:lang w:bidi="ar-AE"/>
        </w:rPr>
        <w:t>كم مرة يجب أن تتكرر عملية القياس؟</w:t>
      </w:r>
    </w:p>
    <w:p w14:paraId="18F021C7" w14:textId="77777777" w:rsidR="00036D8F" w:rsidRPr="00D26DB6" w:rsidRDefault="00036D8F" w:rsidP="00C26AA4">
      <w:pPr>
        <w:pStyle w:val="ListParagraph"/>
        <w:numPr>
          <w:ilvl w:val="0"/>
          <w:numId w:val="28"/>
        </w:numPr>
        <w:bidi/>
        <w:ind w:left="1170" w:hanging="450"/>
        <w:jc w:val="both"/>
        <w:rPr>
          <w:rFonts w:ascii="Sakkal Majalla" w:hAnsi="Sakkal Majalla" w:cs="Sakkal Majalla"/>
          <w:sz w:val="24"/>
          <w:szCs w:val="24"/>
          <w:lang w:bidi="ar-JO"/>
        </w:rPr>
      </w:pPr>
      <w:r w:rsidRPr="00D26DB6">
        <w:rPr>
          <w:rFonts w:ascii="Sakkal Majalla" w:hAnsi="Sakkal Majalla" w:cs="Sakkal Majalla"/>
          <w:sz w:val="24"/>
          <w:szCs w:val="24"/>
          <w:rtl/>
          <w:lang w:bidi="ar-AE"/>
        </w:rPr>
        <w:t>الكفاءة (مدخلات/مخرجات، مخرجات/الوقت، مخرجات/الكلفة، نتائج/الكلفة).</w:t>
      </w:r>
    </w:p>
    <w:p w14:paraId="4F4C9F51" w14:textId="77777777" w:rsidR="00036D8F" w:rsidRPr="00D26DB6" w:rsidRDefault="00036D8F" w:rsidP="00A552E8">
      <w:pPr>
        <w:pStyle w:val="ListParagraph"/>
        <w:numPr>
          <w:ilvl w:val="0"/>
          <w:numId w:val="27"/>
        </w:numPr>
        <w:bidi/>
        <w:jc w:val="both"/>
        <w:rPr>
          <w:rFonts w:ascii="Sakkal Majalla" w:hAnsi="Sakkal Majalla" w:cs="Sakkal Majalla"/>
          <w:sz w:val="24"/>
          <w:szCs w:val="24"/>
          <w:lang w:bidi="ar-JO"/>
        </w:rPr>
      </w:pPr>
      <w:r w:rsidRPr="00D26DB6">
        <w:rPr>
          <w:rFonts w:ascii="Sakkal Majalla" w:hAnsi="Sakkal Majalla" w:cs="Sakkal Majalla"/>
          <w:sz w:val="24"/>
          <w:szCs w:val="24"/>
          <w:rtl/>
          <w:lang w:bidi="ar-JO"/>
        </w:rPr>
        <w:t>بعد حصر وتحديد مؤشرات الأداء، تقوم الإدارة المعنية بتعبئة البطاقة الخاصة بكل مؤشر والتأكد من اكتمال كافة حقول البيانات المطلوبة في البطاقة، تجدر الإشارة هنا إلى ضرورة تحديد المستهدفات وعدم المبالغة في التقدير وذلك بما يتناسب مع الأهداف الموضوعة والموارد المتاحة والمقارنات المعيارية بهذا الخصوص ونتائج السنوات السابقة</w:t>
      </w:r>
      <w:r w:rsidR="00103BE8" w:rsidRPr="00D26DB6">
        <w:rPr>
          <w:rFonts w:ascii="Sakkal Majalla" w:hAnsi="Sakkal Majalla" w:cs="Sakkal Majalla"/>
          <w:sz w:val="24"/>
          <w:szCs w:val="24"/>
          <w:rtl/>
          <w:lang w:bidi="ar-JO"/>
        </w:rPr>
        <w:t xml:space="preserve"> ومن ثم إرسال البطاقات إلى مكتب التخطيط الإستراتيجي والمتابعة </w:t>
      </w:r>
      <w:r w:rsidR="00A552E8" w:rsidRPr="00D26DB6">
        <w:rPr>
          <w:rFonts w:ascii="Sakkal Majalla" w:hAnsi="Sakkal Majalla" w:cs="Sakkal Majalla"/>
          <w:sz w:val="24"/>
          <w:szCs w:val="24"/>
          <w:rtl/>
          <w:lang w:bidi="ar-JO"/>
        </w:rPr>
        <w:t>للمراجعة.</w:t>
      </w:r>
    </w:p>
    <w:p w14:paraId="4988BFF7" w14:textId="77777777" w:rsidR="00103BE8" w:rsidRPr="00D26DB6" w:rsidRDefault="00103BE8" w:rsidP="00A552E8">
      <w:pPr>
        <w:pStyle w:val="ListParagraph"/>
        <w:numPr>
          <w:ilvl w:val="0"/>
          <w:numId w:val="27"/>
        </w:numPr>
        <w:bidi/>
        <w:jc w:val="both"/>
        <w:rPr>
          <w:rFonts w:ascii="Sakkal Majalla" w:hAnsi="Sakkal Majalla" w:cs="Sakkal Majalla"/>
          <w:sz w:val="24"/>
          <w:szCs w:val="24"/>
          <w:lang w:bidi="ar-JO"/>
        </w:rPr>
      </w:pPr>
      <w:r w:rsidRPr="00D26DB6">
        <w:rPr>
          <w:rFonts w:ascii="Sakkal Majalla" w:hAnsi="Sakkal Majalla" w:cs="Sakkal Majalla"/>
          <w:sz w:val="24"/>
          <w:szCs w:val="24"/>
          <w:rtl/>
          <w:lang w:bidi="ar-JO"/>
        </w:rPr>
        <w:t>يقوم مكتب التخطيط الإستراتيجي والمتابعة بمراجعة بطاقات مؤشرات الأداء للعمليات و</w:t>
      </w:r>
      <w:r w:rsidR="00A552E8" w:rsidRPr="00D26DB6">
        <w:rPr>
          <w:rFonts w:ascii="Sakkal Majalla" w:hAnsi="Sakkal Majalla" w:cs="Sakkal Majalla"/>
          <w:sz w:val="24"/>
          <w:szCs w:val="24"/>
          <w:rtl/>
          <w:lang w:bidi="ar-JO"/>
        </w:rPr>
        <w:t>إرسالها إلى الإدارة العليا للإطلاع.</w:t>
      </w:r>
    </w:p>
    <w:p w14:paraId="1E3942E5" w14:textId="77777777" w:rsidR="00103BE8" w:rsidRPr="00D26DB6" w:rsidRDefault="00103BE8" w:rsidP="00C26AA4">
      <w:pPr>
        <w:pStyle w:val="ListParagraph"/>
        <w:numPr>
          <w:ilvl w:val="0"/>
          <w:numId w:val="27"/>
        </w:numPr>
        <w:bidi/>
        <w:jc w:val="both"/>
        <w:rPr>
          <w:rFonts w:ascii="Sakkal Majalla" w:hAnsi="Sakkal Majalla" w:cs="Sakkal Majalla"/>
          <w:sz w:val="24"/>
          <w:szCs w:val="24"/>
          <w:rtl/>
          <w:lang w:bidi="ar-JO"/>
        </w:rPr>
      </w:pPr>
      <w:r w:rsidRPr="00D26DB6">
        <w:rPr>
          <w:rFonts w:ascii="Sakkal Majalla" w:hAnsi="Sakkal Majalla" w:cs="Sakkal Majalla"/>
          <w:sz w:val="24"/>
          <w:szCs w:val="24"/>
          <w:rtl/>
          <w:lang w:bidi="ar-JO"/>
        </w:rPr>
        <w:t>وضع خطة للقياس والتقييم لمدى تحقيق المستهدفات وتنفيذ عمليات التدقيق على المؤشرات والأدلة ووضع الإجراءات التصحيحية بناءً على مؤشرات الأداء الموضوعة والمستهدفات المتحققة.</w:t>
      </w:r>
    </w:p>
    <w:p w14:paraId="15C80EB4" w14:textId="5AFA8103" w:rsidR="00036D8F" w:rsidRDefault="00036D8F" w:rsidP="00036D8F">
      <w:pPr>
        <w:bidi/>
        <w:spacing w:after="200" w:line="360" w:lineRule="auto"/>
        <w:rPr>
          <w:rFonts w:ascii="Sakkal Majalla" w:eastAsia="Arial Narrow" w:hAnsi="Sakkal Majalla" w:cs="Sakkal Majalla"/>
          <w:sz w:val="28"/>
          <w:szCs w:val="28"/>
        </w:rPr>
      </w:pPr>
    </w:p>
    <w:p w14:paraId="57343E63" w14:textId="0A4A34D5" w:rsidR="00D26DB6" w:rsidRDefault="00D26DB6" w:rsidP="00D26DB6">
      <w:pPr>
        <w:bidi/>
        <w:spacing w:after="200" w:line="360" w:lineRule="auto"/>
        <w:rPr>
          <w:rFonts w:ascii="Sakkal Majalla" w:eastAsia="Arial Narrow" w:hAnsi="Sakkal Majalla" w:cs="Sakkal Majalla"/>
          <w:sz w:val="28"/>
          <w:szCs w:val="28"/>
        </w:rPr>
      </w:pPr>
    </w:p>
    <w:p w14:paraId="5BD99330" w14:textId="77777777" w:rsidR="00D26DB6" w:rsidRPr="004330E0" w:rsidRDefault="00D26DB6" w:rsidP="00D26DB6">
      <w:pPr>
        <w:bidi/>
        <w:spacing w:after="200" w:line="360" w:lineRule="auto"/>
        <w:rPr>
          <w:rFonts w:ascii="Sakkal Majalla" w:eastAsia="Arial Narrow" w:hAnsi="Sakkal Majalla" w:cs="Sakkal Majalla"/>
          <w:sz w:val="28"/>
          <w:szCs w:val="28"/>
          <w:rtl/>
        </w:rPr>
      </w:pPr>
    </w:p>
    <w:p w14:paraId="36E8DC1E" w14:textId="77777777" w:rsidR="00582B57" w:rsidRPr="004330E0" w:rsidRDefault="00582B57"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0" w:name="_Toc530570768"/>
      <w:r w:rsidRPr="004330E0">
        <w:rPr>
          <w:rFonts w:ascii="Sakkal Majalla" w:hAnsi="Sakkal Majalla" w:cs="Sakkal Majalla" w:hint="cs"/>
          <w:sz w:val="36"/>
          <w:szCs w:val="36"/>
          <w:rtl/>
        </w:rPr>
        <w:lastRenderedPageBreak/>
        <w:t>قياس وفعالية أثر تطبيق المنهجية</w:t>
      </w:r>
      <w:bookmarkEnd w:id="200"/>
    </w:p>
    <w:p w14:paraId="1E5144BD" w14:textId="77777777" w:rsidR="00A77324" w:rsidRPr="004330E0" w:rsidRDefault="00A77324" w:rsidP="00A77324">
      <w:pPr>
        <w:bidi/>
        <w:rPr>
          <w:rFonts w:ascii="Sakkal Majalla" w:hAnsi="Sakkal Majalla" w:cs="Sakkal Majalla"/>
          <w:rtl/>
          <w:lang w:bidi="ar-AE"/>
        </w:rPr>
      </w:pP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3468"/>
        <w:gridCol w:w="1170"/>
        <w:gridCol w:w="1260"/>
        <w:gridCol w:w="3252"/>
      </w:tblGrid>
      <w:tr w:rsidR="00582B57" w:rsidRPr="004330E0" w14:paraId="7BD02E92" w14:textId="77777777" w:rsidTr="00103BE8">
        <w:trPr>
          <w:trHeight w:val="463"/>
          <w:jc w:val="center"/>
        </w:trPr>
        <w:tc>
          <w:tcPr>
            <w:tcW w:w="1027" w:type="dxa"/>
            <w:shd w:val="clear" w:color="auto" w:fill="F2F2F2"/>
            <w:tcMar>
              <w:top w:w="13" w:type="dxa"/>
              <w:left w:w="105" w:type="dxa"/>
              <w:bottom w:w="0" w:type="dxa"/>
              <w:right w:w="105" w:type="dxa"/>
            </w:tcMar>
            <w:vAlign w:val="center"/>
            <w:hideMark/>
          </w:tcPr>
          <w:p w14:paraId="2EC6D855" w14:textId="77777777" w:rsidR="00582B57" w:rsidRPr="004330E0" w:rsidRDefault="00582B57" w:rsidP="00132C4E">
            <w:pPr>
              <w:pStyle w:val="NoSpacing"/>
              <w:bidi/>
              <w:spacing w:line="276" w:lineRule="auto"/>
              <w:jc w:val="center"/>
              <w:rPr>
                <w:rFonts w:ascii="Sakkal Majalla" w:hAnsi="Sakkal Majalla" w:cs="Sakkal Majalla"/>
                <w:b/>
                <w:bCs/>
                <w:sz w:val="28"/>
                <w:szCs w:val="28"/>
                <w:lang w:bidi="ar-JO"/>
              </w:rPr>
            </w:pPr>
            <w:r w:rsidRPr="004330E0">
              <w:rPr>
                <w:rFonts w:ascii="Sakkal Majalla" w:hAnsi="Sakkal Majalla" w:cs="Sakkal Majalla" w:hint="cs"/>
                <w:b/>
                <w:bCs/>
                <w:sz w:val="28"/>
                <w:szCs w:val="28"/>
                <w:rtl/>
                <w:lang w:bidi="ar-JO"/>
              </w:rPr>
              <w:t>دورية القياس</w:t>
            </w:r>
            <w:r w:rsidRPr="004330E0">
              <w:rPr>
                <w:rFonts w:ascii="Sakkal Majalla" w:hAnsi="Sakkal Majalla" w:cs="Sakkal Majalla" w:hint="cs"/>
                <w:b/>
                <w:bCs/>
                <w:sz w:val="28"/>
                <w:szCs w:val="28"/>
                <w:rtl/>
              </w:rPr>
              <w:t xml:space="preserve"> </w:t>
            </w:r>
          </w:p>
        </w:tc>
        <w:tc>
          <w:tcPr>
            <w:tcW w:w="3468" w:type="dxa"/>
            <w:shd w:val="clear" w:color="auto" w:fill="F2F2F2"/>
            <w:tcMar>
              <w:top w:w="13" w:type="dxa"/>
              <w:left w:w="105" w:type="dxa"/>
              <w:bottom w:w="0" w:type="dxa"/>
              <w:right w:w="105" w:type="dxa"/>
            </w:tcMar>
            <w:vAlign w:val="center"/>
            <w:hideMark/>
          </w:tcPr>
          <w:p w14:paraId="1D660E45" w14:textId="77777777" w:rsidR="00582B57" w:rsidRPr="004330E0" w:rsidRDefault="00582B57" w:rsidP="00132C4E">
            <w:pPr>
              <w:pStyle w:val="NoSpacing"/>
              <w:bidi/>
              <w:spacing w:line="276" w:lineRule="auto"/>
              <w:jc w:val="center"/>
              <w:rPr>
                <w:rFonts w:ascii="Sakkal Majalla" w:hAnsi="Sakkal Majalla" w:cs="Sakkal Majalla"/>
                <w:b/>
                <w:bCs/>
                <w:sz w:val="28"/>
                <w:szCs w:val="28"/>
                <w:lang w:bidi="ar-JO"/>
              </w:rPr>
            </w:pPr>
            <w:r w:rsidRPr="004330E0">
              <w:rPr>
                <w:rFonts w:ascii="Sakkal Majalla" w:hAnsi="Sakkal Majalla" w:cs="Sakkal Majalla" w:hint="cs"/>
                <w:b/>
                <w:bCs/>
                <w:sz w:val="28"/>
                <w:szCs w:val="28"/>
                <w:rtl/>
              </w:rPr>
              <w:t>معادلة القياس</w:t>
            </w:r>
          </w:p>
        </w:tc>
        <w:tc>
          <w:tcPr>
            <w:tcW w:w="1170" w:type="dxa"/>
            <w:shd w:val="clear" w:color="auto" w:fill="F2F2F2"/>
            <w:tcMar>
              <w:top w:w="13" w:type="dxa"/>
              <w:left w:w="105" w:type="dxa"/>
              <w:bottom w:w="0" w:type="dxa"/>
              <w:right w:w="105" w:type="dxa"/>
            </w:tcMar>
            <w:vAlign w:val="center"/>
            <w:hideMark/>
          </w:tcPr>
          <w:p w14:paraId="6F3E3B4A" w14:textId="77777777" w:rsidR="00582B57" w:rsidRPr="004330E0" w:rsidRDefault="00582B57" w:rsidP="00132C4E">
            <w:pPr>
              <w:pStyle w:val="NoSpacing"/>
              <w:bidi/>
              <w:spacing w:line="276" w:lineRule="auto"/>
              <w:jc w:val="center"/>
              <w:rPr>
                <w:rFonts w:ascii="Sakkal Majalla" w:hAnsi="Sakkal Majalla" w:cs="Sakkal Majalla"/>
                <w:b/>
                <w:bCs/>
                <w:sz w:val="28"/>
                <w:szCs w:val="28"/>
                <w:lang w:bidi="ar-JO"/>
              </w:rPr>
            </w:pPr>
            <w:r w:rsidRPr="004330E0">
              <w:rPr>
                <w:rFonts w:ascii="Sakkal Majalla" w:hAnsi="Sakkal Majalla" w:cs="Sakkal Majalla" w:hint="cs"/>
                <w:b/>
                <w:bCs/>
                <w:sz w:val="28"/>
                <w:szCs w:val="28"/>
                <w:rtl/>
              </w:rPr>
              <w:t>المستهدف</w:t>
            </w:r>
          </w:p>
        </w:tc>
        <w:tc>
          <w:tcPr>
            <w:tcW w:w="1260" w:type="dxa"/>
            <w:shd w:val="clear" w:color="auto" w:fill="F2F2F2"/>
            <w:tcMar>
              <w:top w:w="13" w:type="dxa"/>
              <w:left w:w="105" w:type="dxa"/>
              <w:bottom w:w="0" w:type="dxa"/>
              <w:right w:w="105" w:type="dxa"/>
            </w:tcMar>
            <w:vAlign w:val="center"/>
            <w:hideMark/>
          </w:tcPr>
          <w:p w14:paraId="41757800" w14:textId="77777777" w:rsidR="00582B57" w:rsidRPr="004330E0" w:rsidRDefault="00582B57" w:rsidP="00132C4E">
            <w:pPr>
              <w:pStyle w:val="NoSpacing"/>
              <w:bidi/>
              <w:spacing w:line="276" w:lineRule="auto"/>
              <w:jc w:val="center"/>
              <w:rPr>
                <w:rFonts w:ascii="Sakkal Majalla" w:hAnsi="Sakkal Majalla" w:cs="Sakkal Majalla"/>
                <w:b/>
                <w:bCs/>
                <w:sz w:val="28"/>
                <w:szCs w:val="28"/>
                <w:lang w:bidi="ar-JO"/>
              </w:rPr>
            </w:pPr>
            <w:r w:rsidRPr="004330E0">
              <w:rPr>
                <w:rFonts w:ascii="Sakkal Majalla" w:hAnsi="Sakkal Majalla" w:cs="Sakkal Majalla" w:hint="cs"/>
                <w:b/>
                <w:bCs/>
                <w:sz w:val="28"/>
                <w:szCs w:val="28"/>
                <w:rtl/>
              </w:rPr>
              <w:t>وحدة القياس</w:t>
            </w:r>
          </w:p>
        </w:tc>
        <w:tc>
          <w:tcPr>
            <w:tcW w:w="3252" w:type="dxa"/>
            <w:shd w:val="clear" w:color="auto" w:fill="F2F2F2"/>
            <w:tcMar>
              <w:top w:w="13" w:type="dxa"/>
              <w:left w:w="105" w:type="dxa"/>
              <w:bottom w:w="0" w:type="dxa"/>
              <w:right w:w="105" w:type="dxa"/>
            </w:tcMar>
            <w:vAlign w:val="center"/>
            <w:hideMark/>
          </w:tcPr>
          <w:p w14:paraId="5289640D" w14:textId="77777777" w:rsidR="00582B57" w:rsidRPr="004330E0" w:rsidRDefault="00582B57" w:rsidP="00132C4E">
            <w:pPr>
              <w:pStyle w:val="NoSpacing"/>
              <w:bidi/>
              <w:spacing w:line="276" w:lineRule="auto"/>
              <w:jc w:val="center"/>
              <w:rPr>
                <w:rFonts w:ascii="Sakkal Majalla" w:hAnsi="Sakkal Majalla" w:cs="Sakkal Majalla"/>
                <w:b/>
                <w:bCs/>
                <w:sz w:val="28"/>
                <w:szCs w:val="28"/>
                <w:lang w:bidi="ar-JO"/>
              </w:rPr>
            </w:pPr>
            <w:r w:rsidRPr="004330E0">
              <w:rPr>
                <w:rFonts w:ascii="Sakkal Majalla" w:hAnsi="Sakkal Majalla" w:cs="Sakkal Majalla" w:hint="cs"/>
                <w:b/>
                <w:bCs/>
                <w:sz w:val="28"/>
                <w:szCs w:val="28"/>
                <w:rtl/>
                <w:lang w:bidi="ar-AE"/>
              </w:rPr>
              <w:t>اسم المؤشر</w:t>
            </w:r>
          </w:p>
        </w:tc>
      </w:tr>
      <w:tr w:rsidR="00103BE8" w:rsidRPr="004330E0" w14:paraId="7A80BAC3" w14:textId="77777777" w:rsidTr="00103BE8">
        <w:trPr>
          <w:trHeight w:val="616"/>
          <w:jc w:val="center"/>
        </w:trPr>
        <w:tc>
          <w:tcPr>
            <w:tcW w:w="1027" w:type="dxa"/>
            <w:tcMar>
              <w:top w:w="13" w:type="dxa"/>
              <w:left w:w="105" w:type="dxa"/>
              <w:bottom w:w="0" w:type="dxa"/>
              <w:right w:w="105" w:type="dxa"/>
            </w:tcMar>
            <w:vAlign w:val="center"/>
          </w:tcPr>
          <w:p w14:paraId="7C978DCC"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سنوي</w:t>
            </w:r>
          </w:p>
        </w:tc>
        <w:tc>
          <w:tcPr>
            <w:tcW w:w="3468" w:type="dxa"/>
            <w:tcMar>
              <w:top w:w="13" w:type="dxa"/>
              <w:left w:w="105" w:type="dxa"/>
              <w:bottom w:w="0" w:type="dxa"/>
              <w:right w:w="105" w:type="dxa"/>
            </w:tcMar>
            <w:vAlign w:val="center"/>
          </w:tcPr>
          <w:p w14:paraId="5D27C790"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الوقت الفعلي لإعداد وتسليم مؤشرات الأداء – الوقت المعتمد للإعداد والتسليم</w:t>
            </w:r>
          </w:p>
        </w:tc>
        <w:tc>
          <w:tcPr>
            <w:tcW w:w="1170" w:type="dxa"/>
            <w:tcMar>
              <w:top w:w="13" w:type="dxa"/>
              <w:left w:w="105" w:type="dxa"/>
              <w:bottom w:w="0" w:type="dxa"/>
              <w:right w:w="105" w:type="dxa"/>
            </w:tcMar>
            <w:vAlign w:val="center"/>
          </w:tcPr>
          <w:p w14:paraId="5A1FD446" w14:textId="77777777" w:rsidR="00103BE8" w:rsidRPr="004330E0" w:rsidRDefault="00103BE8" w:rsidP="00103BE8">
            <w:pPr>
              <w:pStyle w:val="ListParagraph"/>
              <w:bidi/>
              <w:ind w:left="0"/>
              <w:jc w:val="center"/>
              <w:rPr>
                <w:rFonts w:ascii="Sakkal Majalla" w:hAnsi="Sakkal Majalla" w:cs="Sakkal Majalla"/>
                <w:sz w:val="24"/>
                <w:szCs w:val="24"/>
              </w:rPr>
            </w:pPr>
            <w:r w:rsidRPr="004330E0">
              <w:rPr>
                <w:rFonts w:ascii="Sakkal Majalla" w:hAnsi="Sakkal Majalla" w:cs="Sakkal Majalla" w:hint="cs"/>
                <w:sz w:val="24"/>
                <w:szCs w:val="24"/>
                <w:rtl/>
              </w:rPr>
              <w:t>0 (في الوقت المحدد)</w:t>
            </w:r>
          </w:p>
        </w:tc>
        <w:tc>
          <w:tcPr>
            <w:tcW w:w="1260" w:type="dxa"/>
            <w:tcMar>
              <w:top w:w="13" w:type="dxa"/>
              <w:left w:w="105" w:type="dxa"/>
              <w:bottom w:w="0" w:type="dxa"/>
              <w:right w:w="105" w:type="dxa"/>
            </w:tcMar>
            <w:vAlign w:val="center"/>
          </w:tcPr>
          <w:p w14:paraId="121F7007"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يوم</w:t>
            </w:r>
          </w:p>
        </w:tc>
        <w:tc>
          <w:tcPr>
            <w:tcW w:w="3252" w:type="dxa"/>
            <w:tcMar>
              <w:top w:w="13" w:type="dxa"/>
              <w:left w:w="105" w:type="dxa"/>
              <w:bottom w:w="0" w:type="dxa"/>
              <w:right w:w="105" w:type="dxa"/>
            </w:tcMar>
            <w:vAlign w:val="center"/>
          </w:tcPr>
          <w:p w14:paraId="5B1973EA" w14:textId="77777777" w:rsidR="00103BE8" w:rsidRPr="004330E0" w:rsidRDefault="00103BE8" w:rsidP="00103BE8">
            <w:pPr>
              <w:pStyle w:val="ListParagraph"/>
              <w:bidi/>
              <w:ind w:left="0"/>
              <w:jc w:val="center"/>
              <w:rPr>
                <w:rFonts w:ascii="Sakkal Majalla" w:hAnsi="Sakkal Majalla" w:cs="Sakkal Majalla"/>
                <w:sz w:val="24"/>
                <w:szCs w:val="24"/>
              </w:rPr>
            </w:pPr>
            <w:r w:rsidRPr="004330E0">
              <w:rPr>
                <w:rFonts w:ascii="Sakkal Majalla" w:hAnsi="Sakkal Majalla" w:cs="Sakkal Majalla" w:hint="cs"/>
                <w:sz w:val="24"/>
                <w:szCs w:val="24"/>
                <w:rtl/>
              </w:rPr>
              <w:t>مدى الالتزام بإعداد مؤشرات الأداء في الوقت المحدد</w:t>
            </w:r>
          </w:p>
        </w:tc>
      </w:tr>
      <w:tr w:rsidR="00103BE8" w:rsidRPr="004330E0" w14:paraId="41E7E056" w14:textId="77777777" w:rsidTr="00103BE8">
        <w:trPr>
          <w:trHeight w:val="511"/>
          <w:jc w:val="center"/>
        </w:trPr>
        <w:tc>
          <w:tcPr>
            <w:tcW w:w="1027" w:type="dxa"/>
            <w:tcMar>
              <w:top w:w="13" w:type="dxa"/>
              <w:left w:w="105" w:type="dxa"/>
              <w:bottom w:w="0" w:type="dxa"/>
              <w:right w:w="105" w:type="dxa"/>
            </w:tcMar>
            <w:vAlign w:val="center"/>
          </w:tcPr>
          <w:p w14:paraId="3789B41D"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ربع سنوي</w:t>
            </w:r>
          </w:p>
        </w:tc>
        <w:tc>
          <w:tcPr>
            <w:tcW w:w="3468" w:type="dxa"/>
            <w:tcMar>
              <w:top w:w="13" w:type="dxa"/>
              <w:left w:w="105" w:type="dxa"/>
              <w:bottom w:w="0" w:type="dxa"/>
              <w:right w:w="105" w:type="dxa"/>
            </w:tcMar>
            <w:vAlign w:val="center"/>
          </w:tcPr>
          <w:p w14:paraId="38CF9E51"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عدد الحالات التصحيحية الموصى بهل والتي تم تطبيقها/ إجمالي الحالات التصحيحية التي الموصى بتطبيقها</w:t>
            </w:r>
          </w:p>
        </w:tc>
        <w:tc>
          <w:tcPr>
            <w:tcW w:w="1170" w:type="dxa"/>
            <w:tcMar>
              <w:top w:w="13" w:type="dxa"/>
              <w:left w:w="105" w:type="dxa"/>
              <w:bottom w:w="0" w:type="dxa"/>
              <w:right w:w="105" w:type="dxa"/>
            </w:tcMar>
            <w:vAlign w:val="center"/>
          </w:tcPr>
          <w:p w14:paraId="0FF964D7" w14:textId="77777777" w:rsidR="00103BE8" w:rsidRPr="004330E0" w:rsidRDefault="00103BE8" w:rsidP="00103BE8">
            <w:pPr>
              <w:pStyle w:val="ListParagraph"/>
              <w:bidi/>
              <w:ind w:left="0"/>
              <w:jc w:val="center"/>
              <w:rPr>
                <w:rFonts w:ascii="Sakkal Majalla" w:hAnsi="Sakkal Majalla" w:cs="Sakkal Majalla"/>
                <w:sz w:val="24"/>
                <w:szCs w:val="24"/>
              </w:rPr>
            </w:pPr>
            <w:r w:rsidRPr="004330E0">
              <w:rPr>
                <w:rFonts w:ascii="Sakkal Majalla" w:hAnsi="Sakkal Majalla" w:cs="Sakkal Majalla" w:hint="cs"/>
                <w:sz w:val="24"/>
                <w:szCs w:val="24"/>
                <w:rtl/>
              </w:rPr>
              <w:t>100%</w:t>
            </w:r>
          </w:p>
        </w:tc>
        <w:tc>
          <w:tcPr>
            <w:tcW w:w="1260" w:type="dxa"/>
            <w:tcMar>
              <w:top w:w="13" w:type="dxa"/>
              <w:left w:w="105" w:type="dxa"/>
              <w:bottom w:w="0" w:type="dxa"/>
              <w:right w:w="105" w:type="dxa"/>
            </w:tcMar>
            <w:vAlign w:val="center"/>
          </w:tcPr>
          <w:p w14:paraId="6D9E56A8" w14:textId="77777777" w:rsidR="00103BE8" w:rsidRPr="004330E0" w:rsidRDefault="00103BE8" w:rsidP="00103BE8">
            <w:pPr>
              <w:pStyle w:val="ListParagraph"/>
              <w:bidi/>
              <w:ind w:left="0"/>
              <w:jc w:val="center"/>
              <w:rPr>
                <w:rFonts w:ascii="Sakkal Majalla" w:hAnsi="Sakkal Majalla" w:cs="Sakkal Majalla"/>
                <w:sz w:val="24"/>
                <w:szCs w:val="24"/>
                <w:lang w:bidi="ar-JO"/>
              </w:rPr>
            </w:pPr>
            <w:r w:rsidRPr="004330E0">
              <w:rPr>
                <w:rFonts w:ascii="Sakkal Majalla" w:hAnsi="Sakkal Majalla" w:cs="Sakkal Majalla" w:hint="cs"/>
                <w:sz w:val="24"/>
                <w:szCs w:val="24"/>
                <w:rtl/>
                <w:lang w:bidi="ar-JO"/>
              </w:rPr>
              <w:t>%</w:t>
            </w:r>
          </w:p>
        </w:tc>
        <w:tc>
          <w:tcPr>
            <w:tcW w:w="3252" w:type="dxa"/>
            <w:tcMar>
              <w:top w:w="13" w:type="dxa"/>
              <w:left w:w="105" w:type="dxa"/>
              <w:bottom w:w="0" w:type="dxa"/>
              <w:right w:w="105" w:type="dxa"/>
            </w:tcMar>
            <w:vAlign w:val="center"/>
          </w:tcPr>
          <w:p w14:paraId="6E6F60F7" w14:textId="77777777" w:rsidR="00103BE8" w:rsidRPr="004330E0" w:rsidRDefault="00103BE8" w:rsidP="00103BE8">
            <w:pPr>
              <w:pStyle w:val="ListParagraph"/>
              <w:bidi/>
              <w:ind w:left="0"/>
              <w:jc w:val="center"/>
              <w:rPr>
                <w:rFonts w:ascii="Sakkal Majalla" w:hAnsi="Sakkal Majalla" w:cs="Sakkal Majalla"/>
                <w:sz w:val="24"/>
                <w:szCs w:val="24"/>
              </w:rPr>
            </w:pPr>
            <w:r w:rsidRPr="004330E0">
              <w:rPr>
                <w:rFonts w:ascii="Sakkal Majalla" w:hAnsi="Sakkal Majalla" w:cs="Sakkal Majalla" w:hint="cs"/>
                <w:sz w:val="24"/>
                <w:szCs w:val="24"/>
                <w:rtl/>
              </w:rPr>
              <w:t>مدى التزام الإدارات بإغلاق حالات عدم المطابقة الناتجة عن عمليات التدقيق وتطبيق الإجراءات التصحيحية</w:t>
            </w:r>
          </w:p>
        </w:tc>
      </w:tr>
    </w:tbl>
    <w:p w14:paraId="77961FC7" w14:textId="77777777" w:rsidR="00582B57" w:rsidRPr="004330E0" w:rsidRDefault="00582B57" w:rsidP="00582B57">
      <w:pPr>
        <w:bidi/>
        <w:rPr>
          <w:rFonts w:ascii="Sakkal Majalla" w:hAnsi="Sakkal Majalla" w:cs="Sakkal Majalla"/>
          <w:rtl/>
          <w:lang w:bidi="ar-AE"/>
        </w:rPr>
      </w:pPr>
    </w:p>
    <w:p w14:paraId="554DFBA5" w14:textId="77777777" w:rsidR="00582B57" w:rsidRPr="004330E0" w:rsidRDefault="00582B57" w:rsidP="00582B57">
      <w:pPr>
        <w:bidi/>
        <w:rPr>
          <w:rFonts w:ascii="Sakkal Majalla" w:hAnsi="Sakkal Majalla" w:cs="Sakkal Majalla"/>
          <w:rtl/>
          <w:lang w:bidi="ar-AE"/>
        </w:rPr>
      </w:pPr>
    </w:p>
    <w:p w14:paraId="2BBBC794" w14:textId="77777777" w:rsidR="000B121E" w:rsidRPr="004330E0" w:rsidRDefault="000B121E" w:rsidP="00582B5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1" w:name="_Toc530570769"/>
      <w:r w:rsidRPr="004330E0">
        <w:rPr>
          <w:rFonts w:ascii="Sakkal Majalla" w:hAnsi="Sakkal Majalla" w:cs="Sakkal Majalla"/>
          <w:sz w:val="36"/>
          <w:szCs w:val="36"/>
          <w:rtl/>
        </w:rPr>
        <w:t>النماذج</w:t>
      </w:r>
      <w:r w:rsidR="00AE5814" w:rsidRPr="004330E0">
        <w:rPr>
          <w:rFonts w:ascii="Sakkal Majalla" w:hAnsi="Sakkal Majalla" w:cs="Sakkal Majalla"/>
          <w:sz w:val="36"/>
          <w:szCs w:val="36"/>
          <w:rtl/>
        </w:rPr>
        <w:t xml:space="preserve"> / المرفقات</w:t>
      </w:r>
      <w:bookmarkEnd w:id="201"/>
    </w:p>
    <w:p w14:paraId="5DE43C0D" w14:textId="77777777" w:rsidR="000B121E" w:rsidRPr="004330E0" w:rsidRDefault="000B121E" w:rsidP="000B121E">
      <w:pPr>
        <w:bidi/>
        <w:rPr>
          <w:rFonts w:ascii="Sakkal Majalla" w:hAnsi="Sakkal Majalla" w:cs="Sakkal Majalla"/>
          <w:rtl/>
          <w:lang w:bidi="ar-AE"/>
        </w:rPr>
      </w:pPr>
    </w:p>
    <w:tbl>
      <w:tblPr>
        <w:bidiVisual/>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066"/>
        <w:gridCol w:w="2064"/>
        <w:gridCol w:w="1980"/>
        <w:gridCol w:w="2436"/>
      </w:tblGrid>
      <w:tr w:rsidR="00B64B32" w:rsidRPr="004330E0" w14:paraId="115E1AE5" w14:textId="77777777" w:rsidTr="008A3E5D">
        <w:trPr>
          <w:jc w:val="center"/>
        </w:trPr>
        <w:tc>
          <w:tcPr>
            <w:tcW w:w="630" w:type="dxa"/>
            <w:shd w:val="clear" w:color="auto" w:fill="D9D9D9"/>
            <w:vAlign w:val="center"/>
          </w:tcPr>
          <w:p w14:paraId="17E09CE9" w14:textId="77777777" w:rsidR="00B64B32" w:rsidRPr="004330E0" w:rsidRDefault="00B64B32" w:rsidP="00B64B32">
            <w:pPr>
              <w:pStyle w:val="NoSpacing"/>
              <w:bidi/>
              <w:jc w:val="center"/>
              <w:rPr>
                <w:rFonts w:ascii="Sakkal Majalla" w:hAnsi="Sakkal Majalla" w:cs="Sakkal Majalla"/>
                <w:b/>
                <w:bCs/>
                <w:sz w:val="28"/>
                <w:szCs w:val="28"/>
                <w:rtl/>
                <w:lang w:bidi="ar-JO"/>
              </w:rPr>
            </w:pPr>
            <w:r w:rsidRPr="004330E0">
              <w:rPr>
                <w:rFonts w:ascii="Sakkal Majalla" w:hAnsi="Sakkal Majalla" w:cs="Sakkal Majalla"/>
                <w:b/>
                <w:bCs/>
                <w:sz w:val="28"/>
                <w:szCs w:val="28"/>
                <w:rtl/>
                <w:lang w:bidi="ar-JO"/>
              </w:rPr>
              <w:t>#</w:t>
            </w:r>
          </w:p>
        </w:tc>
        <w:tc>
          <w:tcPr>
            <w:tcW w:w="3066" w:type="dxa"/>
            <w:shd w:val="clear" w:color="auto" w:fill="D9D9D9"/>
            <w:vAlign w:val="center"/>
          </w:tcPr>
          <w:p w14:paraId="1EF0567C" w14:textId="77777777" w:rsidR="00B64B32" w:rsidRPr="004330E0" w:rsidRDefault="00B64B32" w:rsidP="00B64B32">
            <w:pPr>
              <w:pStyle w:val="NoSpacing"/>
              <w:bidi/>
              <w:jc w:val="center"/>
              <w:rPr>
                <w:rFonts w:ascii="Sakkal Majalla" w:hAnsi="Sakkal Majalla" w:cs="Sakkal Majalla"/>
                <w:b/>
                <w:bCs/>
                <w:sz w:val="28"/>
                <w:szCs w:val="28"/>
                <w:rtl/>
                <w:lang w:bidi="ar-JO"/>
              </w:rPr>
            </w:pPr>
            <w:r w:rsidRPr="004330E0">
              <w:rPr>
                <w:rFonts w:ascii="Sakkal Majalla" w:hAnsi="Sakkal Majalla" w:cs="Sakkal Majalla"/>
                <w:b/>
                <w:bCs/>
                <w:sz w:val="28"/>
                <w:szCs w:val="28"/>
                <w:rtl/>
                <w:lang w:bidi="ar-JO"/>
              </w:rPr>
              <w:t>اسم النموذج</w:t>
            </w:r>
          </w:p>
        </w:tc>
        <w:tc>
          <w:tcPr>
            <w:tcW w:w="2064" w:type="dxa"/>
            <w:shd w:val="clear" w:color="auto" w:fill="D9D9D9"/>
            <w:vAlign w:val="center"/>
          </w:tcPr>
          <w:p w14:paraId="0532A399" w14:textId="77777777" w:rsidR="00B64B32" w:rsidRPr="004330E0" w:rsidRDefault="00B64B32" w:rsidP="00B64B32">
            <w:pPr>
              <w:pStyle w:val="NoSpacing"/>
              <w:bidi/>
              <w:jc w:val="center"/>
              <w:rPr>
                <w:rFonts w:ascii="Sakkal Majalla" w:hAnsi="Sakkal Majalla" w:cs="Sakkal Majalla"/>
                <w:b/>
                <w:bCs/>
                <w:sz w:val="28"/>
                <w:szCs w:val="28"/>
                <w:rtl/>
                <w:lang w:bidi="ar-JO"/>
              </w:rPr>
            </w:pPr>
            <w:r w:rsidRPr="004330E0">
              <w:rPr>
                <w:rFonts w:ascii="Sakkal Majalla" w:hAnsi="Sakkal Majalla" w:cs="Sakkal Majalla"/>
                <w:b/>
                <w:bCs/>
                <w:sz w:val="28"/>
                <w:szCs w:val="28"/>
                <w:rtl/>
                <w:lang w:bidi="ar-JO"/>
              </w:rPr>
              <w:t>رمز النموذج</w:t>
            </w:r>
          </w:p>
        </w:tc>
        <w:tc>
          <w:tcPr>
            <w:tcW w:w="1980" w:type="dxa"/>
            <w:shd w:val="clear" w:color="auto" w:fill="D9D9D9"/>
            <w:vAlign w:val="center"/>
          </w:tcPr>
          <w:p w14:paraId="02BAE22D" w14:textId="77777777" w:rsidR="00B64B32" w:rsidRPr="004330E0" w:rsidRDefault="00B64B32" w:rsidP="00B64B32">
            <w:pPr>
              <w:pStyle w:val="NoSpacing"/>
              <w:bidi/>
              <w:jc w:val="center"/>
              <w:rPr>
                <w:rFonts w:ascii="Sakkal Majalla" w:hAnsi="Sakkal Majalla" w:cs="Sakkal Majalla"/>
                <w:b/>
                <w:bCs/>
                <w:sz w:val="28"/>
                <w:szCs w:val="28"/>
                <w:rtl/>
                <w:lang w:bidi="ar-JO"/>
              </w:rPr>
            </w:pPr>
            <w:r w:rsidRPr="004330E0">
              <w:rPr>
                <w:rFonts w:ascii="Sakkal Majalla" w:hAnsi="Sakkal Majalla" w:cs="Sakkal Majalla"/>
                <w:b/>
                <w:bCs/>
                <w:sz w:val="28"/>
                <w:szCs w:val="28"/>
                <w:rtl/>
                <w:lang w:bidi="ar-JO"/>
              </w:rPr>
              <w:t>تاريخ الإصدار</w:t>
            </w:r>
          </w:p>
        </w:tc>
        <w:tc>
          <w:tcPr>
            <w:tcW w:w="2436" w:type="dxa"/>
            <w:shd w:val="clear" w:color="auto" w:fill="D9D9D9"/>
            <w:vAlign w:val="center"/>
          </w:tcPr>
          <w:p w14:paraId="568397A9" w14:textId="77777777" w:rsidR="00B64B32" w:rsidRPr="004330E0" w:rsidRDefault="00B64B32" w:rsidP="00B64B32">
            <w:pPr>
              <w:pStyle w:val="NoSpacing"/>
              <w:bidi/>
              <w:jc w:val="center"/>
              <w:rPr>
                <w:rFonts w:ascii="Sakkal Majalla" w:hAnsi="Sakkal Majalla" w:cs="Sakkal Majalla"/>
                <w:b/>
                <w:bCs/>
                <w:sz w:val="28"/>
                <w:szCs w:val="28"/>
                <w:rtl/>
                <w:lang w:bidi="ar-JO"/>
              </w:rPr>
            </w:pPr>
            <w:r w:rsidRPr="004330E0">
              <w:rPr>
                <w:rFonts w:ascii="Sakkal Majalla" w:hAnsi="Sakkal Majalla" w:cs="Sakkal Majalla"/>
                <w:b/>
                <w:bCs/>
                <w:sz w:val="28"/>
                <w:szCs w:val="28"/>
                <w:rtl/>
                <w:lang w:bidi="ar-JO"/>
              </w:rPr>
              <w:t>الملاحظات</w:t>
            </w:r>
          </w:p>
        </w:tc>
      </w:tr>
      <w:tr w:rsidR="00C94D65" w:rsidRPr="004330E0" w14:paraId="65AFB8D7" w14:textId="77777777" w:rsidTr="00D26DB6">
        <w:trPr>
          <w:jc w:val="center"/>
        </w:trPr>
        <w:tc>
          <w:tcPr>
            <w:tcW w:w="630" w:type="dxa"/>
            <w:vAlign w:val="center"/>
          </w:tcPr>
          <w:p w14:paraId="623A8E45" w14:textId="77777777" w:rsidR="00C94D65" w:rsidRPr="004330E0" w:rsidRDefault="00C94D65" w:rsidP="00C94D65">
            <w:pPr>
              <w:pStyle w:val="NoSpacing"/>
              <w:bidi/>
              <w:jc w:val="center"/>
              <w:rPr>
                <w:rFonts w:ascii="Sakkal Majalla" w:hAnsi="Sakkal Majalla" w:cs="Sakkal Majalla"/>
                <w:sz w:val="28"/>
                <w:szCs w:val="28"/>
                <w:rtl/>
                <w:lang w:bidi="ar-JO"/>
              </w:rPr>
            </w:pPr>
            <w:r w:rsidRPr="004330E0">
              <w:rPr>
                <w:rFonts w:ascii="Sakkal Majalla" w:hAnsi="Sakkal Majalla" w:cs="Sakkal Majalla"/>
                <w:sz w:val="28"/>
                <w:szCs w:val="28"/>
                <w:rtl/>
                <w:lang w:bidi="ar-JO"/>
              </w:rPr>
              <w:t>1</w:t>
            </w:r>
          </w:p>
        </w:tc>
        <w:tc>
          <w:tcPr>
            <w:tcW w:w="3066" w:type="dxa"/>
          </w:tcPr>
          <w:p w14:paraId="7B70C70D" w14:textId="16BD4190" w:rsidR="00C94D65" w:rsidRPr="004330E0" w:rsidRDefault="009C7E12" w:rsidP="00A552E8">
            <w:pPr>
              <w:pStyle w:val="NoSpacing"/>
              <w:bidi/>
              <w:rPr>
                <w:rFonts w:ascii="Sakkal Majalla" w:hAnsi="Sakkal Majalla" w:cs="Sakkal Majalla"/>
                <w:sz w:val="28"/>
                <w:szCs w:val="28"/>
                <w:rtl/>
                <w:lang w:bidi="ar-JO"/>
              </w:rPr>
            </w:pPr>
            <w:r>
              <w:rPr>
                <w:rFonts w:ascii="Sakkal Majalla" w:hAnsi="Sakkal Majalla" w:cs="Sakkal Majalla" w:hint="cs"/>
                <w:sz w:val="28"/>
                <w:szCs w:val="28"/>
                <w:rtl/>
                <w:lang w:bidi="ar-JO"/>
              </w:rPr>
              <w:t xml:space="preserve">نموذج </w:t>
            </w:r>
            <w:r w:rsidRPr="004330E0">
              <w:rPr>
                <w:rFonts w:ascii="Sakkal Majalla" w:hAnsi="Sakkal Majalla" w:cs="Sakkal Majalla" w:hint="cs"/>
                <w:sz w:val="28"/>
                <w:szCs w:val="28"/>
                <w:rtl/>
                <w:lang w:bidi="ar-JO"/>
              </w:rPr>
              <w:t>بطاقة مؤشرات الأداء</w:t>
            </w:r>
          </w:p>
        </w:tc>
        <w:tc>
          <w:tcPr>
            <w:tcW w:w="2064" w:type="dxa"/>
            <w:vAlign w:val="center"/>
          </w:tcPr>
          <w:p w14:paraId="309143B2" w14:textId="77777777" w:rsidR="00C94D65" w:rsidRPr="004330E0" w:rsidRDefault="008A3E5D" w:rsidP="00D26DB6">
            <w:pPr>
              <w:pStyle w:val="NoSpacing"/>
              <w:jc w:val="center"/>
              <w:rPr>
                <w:rFonts w:ascii="Sakkal Majalla" w:hAnsi="Sakkal Majalla" w:cs="Sakkal Majalla"/>
                <w:sz w:val="28"/>
                <w:szCs w:val="28"/>
                <w:lang w:bidi="ar-JO"/>
              </w:rPr>
            </w:pPr>
            <w:r w:rsidRPr="004330E0">
              <w:rPr>
                <w:rFonts w:ascii="Sakkal Majalla" w:hAnsi="Sakkal Majalla" w:cs="Sakkal Majalla"/>
                <w:sz w:val="24"/>
                <w:lang w:bidi="ar-SY"/>
              </w:rPr>
              <w:t>SDTPS_M_</w:t>
            </w:r>
            <w:r w:rsidRPr="004330E0">
              <w:rPr>
                <w:rFonts w:ascii="Sakkal Majalla" w:hAnsi="Sakkal Majalla" w:cs="Sakkal Majalla" w:hint="cs"/>
                <w:sz w:val="24"/>
                <w:rtl/>
                <w:lang w:bidi="ar-SY"/>
              </w:rPr>
              <w:t>6</w:t>
            </w:r>
            <w:r w:rsidRPr="004330E0">
              <w:rPr>
                <w:rFonts w:ascii="Sakkal Majalla" w:hAnsi="Sakkal Majalla" w:cs="Sakkal Majalla"/>
                <w:sz w:val="24"/>
                <w:lang w:bidi="ar-SY"/>
              </w:rPr>
              <w:t>_F1</w:t>
            </w:r>
          </w:p>
        </w:tc>
        <w:tc>
          <w:tcPr>
            <w:tcW w:w="1980" w:type="dxa"/>
            <w:shd w:val="clear" w:color="auto" w:fill="auto"/>
            <w:vAlign w:val="center"/>
          </w:tcPr>
          <w:p w14:paraId="4FDED4D0" w14:textId="60BD54C4" w:rsidR="00C94D65" w:rsidRPr="004330E0" w:rsidRDefault="00D26DB6" w:rsidP="00D26DB6">
            <w:pPr>
              <w:bidi/>
              <w:jc w:val="center"/>
            </w:pPr>
            <w:r>
              <w:rPr>
                <w:rFonts w:ascii="Sakkal Majalla" w:eastAsia="Calibri" w:hAnsi="Sakkal Majalla" w:cs="Sakkal Majalla" w:hint="cs"/>
                <w:sz w:val="24"/>
                <w:rtl/>
                <w:lang w:bidi="ar-AE"/>
              </w:rPr>
              <w:t>21/02/2022</w:t>
            </w:r>
          </w:p>
        </w:tc>
        <w:tc>
          <w:tcPr>
            <w:tcW w:w="2436" w:type="dxa"/>
            <w:shd w:val="clear" w:color="auto" w:fill="auto"/>
          </w:tcPr>
          <w:p w14:paraId="3296FE8A" w14:textId="77777777" w:rsidR="00C94D65" w:rsidRPr="004330E0" w:rsidRDefault="00C94D65" w:rsidP="00C94D65">
            <w:pPr>
              <w:pStyle w:val="NoSpacing"/>
              <w:bidi/>
              <w:rPr>
                <w:rFonts w:ascii="Sakkal Majalla" w:hAnsi="Sakkal Majalla" w:cs="Sakkal Majalla"/>
                <w:b/>
                <w:bCs/>
                <w:sz w:val="28"/>
                <w:szCs w:val="28"/>
                <w:rtl/>
                <w:lang w:bidi="ar-JO"/>
              </w:rPr>
            </w:pPr>
          </w:p>
        </w:tc>
      </w:tr>
      <w:tr w:rsidR="00D26DB6" w:rsidRPr="004330E0" w14:paraId="4ADCA9E0" w14:textId="77777777" w:rsidTr="00D26DB6">
        <w:trPr>
          <w:jc w:val="center"/>
        </w:trPr>
        <w:tc>
          <w:tcPr>
            <w:tcW w:w="630" w:type="dxa"/>
            <w:vAlign w:val="center"/>
          </w:tcPr>
          <w:p w14:paraId="2152FF9A" w14:textId="77777777" w:rsidR="00D26DB6" w:rsidRPr="004330E0" w:rsidRDefault="00D26DB6" w:rsidP="00D26DB6">
            <w:pPr>
              <w:pStyle w:val="NoSpacing"/>
              <w:bidi/>
              <w:jc w:val="center"/>
              <w:rPr>
                <w:rFonts w:ascii="Sakkal Majalla" w:hAnsi="Sakkal Majalla" w:cs="Sakkal Majalla"/>
                <w:sz w:val="28"/>
                <w:szCs w:val="28"/>
                <w:rtl/>
                <w:lang w:bidi="ar-JO"/>
              </w:rPr>
            </w:pPr>
            <w:r w:rsidRPr="004330E0">
              <w:rPr>
                <w:rFonts w:ascii="Sakkal Majalla" w:hAnsi="Sakkal Majalla" w:cs="Sakkal Majalla"/>
                <w:sz w:val="28"/>
                <w:szCs w:val="28"/>
                <w:rtl/>
                <w:lang w:bidi="ar-JO"/>
              </w:rPr>
              <w:t>2</w:t>
            </w:r>
          </w:p>
        </w:tc>
        <w:tc>
          <w:tcPr>
            <w:tcW w:w="3066" w:type="dxa"/>
          </w:tcPr>
          <w:p w14:paraId="08247537" w14:textId="3C2992A3" w:rsidR="00D26DB6" w:rsidRPr="004330E0" w:rsidRDefault="009C7E12" w:rsidP="00D26DB6">
            <w:pPr>
              <w:pStyle w:val="NoSpacing"/>
              <w:bidi/>
              <w:rPr>
                <w:rFonts w:ascii="Sakkal Majalla" w:hAnsi="Sakkal Majalla" w:cs="Sakkal Majalla" w:hint="cs"/>
                <w:sz w:val="28"/>
                <w:szCs w:val="28"/>
                <w:rtl/>
                <w:lang w:bidi="ar-JO"/>
              </w:rPr>
            </w:pPr>
            <w:r>
              <w:rPr>
                <w:rFonts w:ascii="Sakkal Majalla" w:hAnsi="Sakkal Majalla" w:cs="Sakkal Majalla" w:hint="cs"/>
                <w:sz w:val="28"/>
                <w:szCs w:val="28"/>
                <w:rtl/>
                <w:lang w:bidi="ar-JO"/>
              </w:rPr>
              <w:t>نموذج خطة العمل التشغيلية</w:t>
            </w:r>
          </w:p>
        </w:tc>
        <w:tc>
          <w:tcPr>
            <w:tcW w:w="2064" w:type="dxa"/>
            <w:vAlign w:val="center"/>
          </w:tcPr>
          <w:p w14:paraId="79B17048" w14:textId="49EBB843" w:rsidR="00D26DB6" w:rsidRPr="004330E0" w:rsidRDefault="00D26DB6" w:rsidP="00D26DB6">
            <w:pPr>
              <w:jc w:val="center"/>
            </w:pPr>
            <w:r w:rsidRPr="004330E0">
              <w:rPr>
                <w:rFonts w:ascii="Sakkal Majalla" w:hAnsi="Sakkal Majalla" w:cs="Sakkal Majalla"/>
                <w:sz w:val="24"/>
                <w:lang w:bidi="ar-SY"/>
              </w:rPr>
              <w:t>SDTPS_M_</w:t>
            </w:r>
            <w:r w:rsidRPr="004330E0">
              <w:rPr>
                <w:rFonts w:ascii="Sakkal Majalla" w:hAnsi="Sakkal Majalla" w:cs="Sakkal Majalla" w:hint="cs"/>
                <w:sz w:val="24"/>
                <w:rtl/>
                <w:lang w:bidi="ar-SY"/>
              </w:rPr>
              <w:t>6</w:t>
            </w:r>
            <w:r w:rsidRPr="004330E0">
              <w:rPr>
                <w:rFonts w:ascii="Sakkal Majalla" w:hAnsi="Sakkal Majalla" w:cs="Sakkal Majalla"/>
                <w:sz w:val="24"/>
                <w:lang w:bidi="ar-SY"/>
              </w:rPr>
              <w:t>_F</w:t>
            </w:r>
            <w:r w:rsidR="009C7E12">
              <w:rPr>
                <w:rFonts w:ascii="Sakkal Majalla" w:hAnsi="Sakkal Majalla" w:cs="Sakkal Majalla" w:hint="cs"/>
                <w:sz w:val="24"/>
                <w:rtl/>
                <w:lang w:bidi="ar-SY"/>
              </w:rPr>
              <w:t>2</w:t>
            </w:r>
          </w:p>
        </w:tc>
        <w:tc>
          <w:tcPr>
            <w:tcW w:w="1980" w:type="dxa"/>
            <w:shd w:val="clear" w:color="auto" w:fill="auto"/>
            <w:vAlign w:val="center"/>
          </w:tcPr>
          <w:p w14:paraId="272D67EE" w14:textId="38C8C79E" w:rsidR="00D26DB6" w:rsidRPr="004330E0" w:rsidRDefault="00D26DB6" w:rsidP="00D26DB6">
            <w:pPr>
              <w:jc w:val="center"/>
            </w:pPr>
            <w:r>
              <w:rPr>
                <w:rFonts w:ascii="Sakkal Majalla" w:eastAsia="Calibri" w:hAnsi="Sakkal Majalla" w:cs="Sakkal Majalla" w:hint="cs"/>
                <w:sz w:val="24"/>
                <w:rtl/>
                <w:lang w:bidi="ar-AE"/>
              </w:rPr>
              <w:t>21/02/2022</w:t>
            </w:r>
          </w:p>
        </w:tc>
        <w:tc>
          <w:tcPr>
            <w:tcW w:w="2436" w:type="dxa"/>
            <w:shd w:val="clear" w:color="auto" w:fill="auto"/>
          </w:tcPr>
          <w:p w14:paraId="13F8CCFC" w14:textId="77777777" w:rsidR="00D26DB6" w:rsidRPr="004330E0" w:rsidRDefault="00D26DB6" w:rsidP="00D26DB6">
            <w:pPr>
              <w:pStyle w:val="NoSpacing"/>
              <w:bidi/>
              <w:rPr>
                <w:rFonts w:ascii="Sakkal Majalla" w:hAnsi="Sakkal Majalla" w:cs="Sakkal Majalla"/>
                <w:b/>
                <w:bCs/>
                <w:sz w:val="28"/>
                <w:szCs w:val="28"/>
                <w:rtl/>
                <w:lang w:bidi="ar-JO"/>
              </w:rPr>
            </w:pPr>
          </w:p>
        </w:tc>
      </w:tr>
    </w:tbl>
    <w:p w14:paraId="0E6DD769" w14:textId="77777777" w:rsidR="000B121E" w:rsidRPr="004330E0" w:rsidRDefault="000B121E" w:rsidP="006D6467">
      <w:pPr>
        <w:bidi/>
        <w:spacing w:line="360" w:lineRule="auto"/>
        <w:rPr>
          <w:rFonts w:ascii="Sakkal Majalla" w:hAnsi="Sakkal Majalla" w:cs="Sakkal Majalla"/>
          <w:sz w:val="28"/>
          <w:szCs w:val="28"/>
          <w:rtl/>
          <w:lang w:bidi="ar-AE"/>
        </w:rPr>
      </w:pPr>
    </w:p>
    <w:p w14:paraId="26ED933D" w14:textId="77777777" w:rsidR="00216C57" w:rsidRPr="004330E0" w:rsidRDefault="00216C57" w:rsidP="00216C57">
      <w:pPr>
        <w:bidi/>
        <w:spacing w:line="360" w:lineRule="auto"/>
        <w:rPr>
          <w:rFonts w:ascii="Sakkal Majalla" w:hAnsi="Sakkal Majalla" w:cs="Sakkal Majalla"/>
          <w:sz w:val="28"/>
          <w:szCs w:val="28"/>
          <w:rtl/>
          <w:lang w:bidi="ar-AE"/>
        </w:rPr>
      </w:pPr>
    </w:p>
    <w:p w14:paraId="03365891" w14:textId="77777777" w:rsidR="006D6467" w:rsidRPr="004330E0" w:rsidRDefault="006D6467" w:rsidP="006D6467">
      <w:pPr>
        <w:pStyle w:val="Heading1"/>
        <w:pBdr>
          <w:top w:val="single" w:sz="4" w:space="1" w:color="auto"/>
          <w:left w:val="single" w:sz="4" w:space="4" w:color="auto"/>
          <w:bottom w:val="single" w:sz="4" w:space="1" w:color="auto"/>
          <w:right w:val="single" w:sz="4" w:space="4" w:color="auto"/>
        </w:pBdr>
        <w:bidi/>
        <w:spacing w:before="0" w:after="0" w:line="276" w:lineRule="auto"/>
        <w:ind w:left="86" w:right="-360"/>
        <w:rPr>
          <w:rFonts w:ascii="Sakkal Majalla" w:hAnsi="Sakkal Majalla" w:cs="Sakkal Majalla"/>
          <w:sz w:val="36"/>
          <w:szCs w:val="36"/>
          <w:rtl/>
        </w:rPr>
      </w:pPr>
      <w:bookmarkStart w:id="202" w:name="_Toc530570770"/>
      <w:r w:rsidRPr="004330E0">
        <w:rPr>
          <w:rFonts w:ascii="Sakkal Majalla" w:hAnsi="Sakkal Majalla" w:cs="Sakkal Majalla" w:hint="cs"/>
          <w:sz w:val="36"/>
          <w:szCs w:val="36"/>
          <w:rtl/>
        </w:rPr>
        <w:t>مراجعة وتطوير المنهجية</w:t>
      </w:r>
      <w:bookmarkEnd w:id="202"/>
    </w:p>
    <w:p w14:paraId="56F05824" w14:textId="77777777" w:rsidR="006D6467" w:rsidRPr="004330E0" w:rsidRDefault="006D6467" w:rsidP="006D6467">
      <w:pPr>
        <w:bidi/>
        <w:spacing w:line="360" w:lineRule="auto"/>
        <w:rPr>
          <w:rFonts w:ascii="Sakkal Majalla" w:hAnsi="Sakkal Majalla" w:cs="Sakkal Majalla"/>
          <w:rtl/>
          <w:lang w:bidi="ar-AE"/>
        </w:rPr>
      </w:pPr>
    </w:p>
    <w:p w14:paraId="5D723006" w14:textId="77777777" w:rsidR="006D6467" w:rsidRPr="004330E0" w:rsidRDefault="006D6467" w:rsidP="00A7479E">
      <w:pPr>
        <w:pStyle w:val="ListParagraph"/>
        <w:numPr>
          <w:ilvl w:val="0"/>
          <w:numId w:val="19"/>
        </w:numPr>
        <w:tabs>
          <w:tab w:val="left" w:pos="3355"/>
        </w:tabs>
        <w:bidi/>
        <w:spacing w:after="200" w:line="276" w:lineRule="auto"/>
        <w:ind w:left="360"/>
        <w:contextualSpacing/>
        <w:jc w:val="both"/>
        <w:rPr>
          <w:rFonts w:ascii="Sakkal Majalla" w:hAnsi="Sakkal Majalla" w:cs="Sakkal Majalla"/>
          <w:sz w:val="28"/>
          <w:szCs w:val="28"/>
          <w:rtl/>
        </w:rPr>
      </w:pPr>
      <w:r w:rsidRPr="004330E0">
        <w:rPr>
          <w:rFonts w:ascii="Sakkal Majalla" w:hAnsi="Sakkal Majalla" w:cs="Sakkal Majalla" w:hint="cs"/>
          <w:sz w:val="28"/>
          <w:szCs w:val="28"/>
          <w:rtl/>
          <w:lang w:bidi="ar-JO"/>
        </w:rPr>
        <w:t xml:space="preserve">يكون مكتب </w:t>
      </w:r>
      <w:r w:rsidRPr="004330E0">
        <w:rPr>
          <w:rFonts w:ascii="Sakkal Majalla" w:hAnsi="Sakkal Majalla" w:cs="Sakkal Majalla"/>
          <w:sz w:val="28"/>
          <w:szCs w:val="28"/>
          <w:rtl/>
        </w:rPr>
        <w:t>التخطيط الاستراتيجي</w:t>
      </w:r>
      <w:r w:rsidR="00E75AF0" w:rsidRPr="004330E0">
        <w:rPr>
          <w:rFonts w:ascii="Sakkal Majalla" w:hAnsi="Sakkal Majalla" w:cs="Sakkal Majalla" w:hint="cs"/>
          <w:sz w:val="28"/>
          <w:szCs w:val="28"/>
          <w:rtl/>
        </w:rPr>
        <w:t xml:space="preserve"> والمتابعة</w:t>
      </w:r>
      <w:r w:rsidRPr="004330E0">
        <w:rPr>
          <w:rFonts w:ascii="Sakkal Majalla" w:hAnsi="Sakkal Majalla" w:cs="Sakkal Majalla"/>
          <w:sz w:val="28"/>
          <w:szCs w:val="28"/>
          <w:rtl/>
        </w:rPr>
        <w:t xml:space="preserve"> مسؤول</w:t>
      </w:r>
      <w:r w:rsidRPr="004330E0">
        <w:rPr>
          <w:rFonts w:ascii="Sakkal Majalla" w:hAnsi="Sakkal Majalla" w:cs="Sakkal Majalla" w:hint="cs"/>
          <w:sz w:val="28"/>
          <w:szCs w:val="28"/>
          <w:rtl/>
        </w:rPr>
        <w:t>اً</w:t>
      </w:r>
      <w:r w:rsidRPr="004330E0">
        <w:rPr>
          <w:rFonts w:ascii="Sakkal Majalla" w:hAnsi="Sakkal Majalla" w:cs="Sakkal Majalla"/>
          <w:sz w:val="28"/>
          <w:szCs w:val="28"/>
          <w:rtl/>
        </w:rPr>
        <w:t xml:space="preserve"> عن مراجعة وتحديث وتطوير المنهجية مرة كل سنة، ويمكن مراجعتها خلال هذه الفترة متى اقتضت الضرورة ذلك</w:t>
      </w:r>
      <w:r w:rsidRPr="004330E0">
        <w:rPr>
          <w:rFonts w:ascii="Sakkal Majalla" w:hAnsi="Sakkal Majalla" w:cs="Sakkal Majalla"/>
          <w:sz w:val="28"/>
          <w:szCs w:val="28"/>
        </w:rPr>
        <w:t>.</w:t>
      </w:r>
    </w:p>
    <w:p w14:paraId="00A949F3" w14:textId="77777777" w:rsidR="006D6467" w:rsidRPr="004330E0" w:rsidRDefault="006D6467" w:rsidP="00A7479E">
      <w:pPr>
        <w:pStyle w:val="ListParagraph"/>
        <w:numPr>
          <w:ilvl w:val="0"/>
          <w:numId w:val="19"/>
        </w:numPr>
        <w:tabs>
          <w:tab w:val="left" w:pos="3355"/>
        </w:tabs>
        <w:bidi/>
        <w:spacing w:after="200" w:line="276" w:lineRule="auto"/>
        <w:ind w:left="360"/>
        <w:contextualSpacing/>
        <w:jc w:val="both"/>
        <w:rPr>
          <w:rFonts w:ascii="Sakkal Majalla" w:hAnsi="Sakkal Majalla" w:cs="Sakkal Majalla"/>
          <w:sz w:val="28"/>
          <w:szCs w:val="28"/>
          <w:rtl/>
        </w:rPr>
      </w:pPr>
      <w:r w:rsidRPr="004330E0">
        <w:rPr>
          <w:rFonts w:ascii="Sakkal Majalla" w:hAnsi="Sakkal Majalla" w:cs="Sakkal Majalla" w:hint="cs"/>
          <w:sz w:val="28"/>
          <w:szCs w:val="28"/>
          <w:rtl/>
          <w:lang w:bidi="ar-JO"/>
        </w:rPr>
        <w:t xml:space="preserve">يكون مكتب </w:t>
      </w:r>
      <w:r w:rsidRPr="004330E0">
        <w:rPr>
          <w:rFonts w:ascii="Sakkal Majalla" w:hAnsi="Sakkal Majalla" w:cs="Sakkal Majalla"/>
          <w:sz w:val="28"/>
          <w:szCs w:val="28"/>
          <w:rtl/>
        </w:rPr>
        <w:t>التخطيط الاستراتيجي</w:t>
      </w:r>
      <w:r w:rsidR="00E75AF0" w:rsidRPr="004330E0">
        <w:rPr>
          <w:rFonts w:ascii="Sakkal Majalla" w:hAnsi="Sakkal Majalla" w:cs="Sakkal Majalla" w:hint="cs"/>
          <w:sz w:val="28"/>
          <w:szCs w:val="28"/>
          <w:rtl/>
        </w:rPr>
        <w:t xml:space="preserve"> والمتابعة</w:t>
      </w:r>
      <w:r w:rsidRPr="004330E0">
        <w:rPr>
          <w:rFonts w:ascii="Sakkal Majalla" w:hAnsi="Sakkal Majalla" w:cs="Sakkal Majalla"/>
          <w:sz w:val="28"/>
          <w:szCs w:val="28"/>
          <w:rtl/>
        </w:rPr>
        <w:t xml:space="preserve"> بالاستفادة من نتائج تقييم تطبيق المنهجية وملاحظات واقتراحات المعنيين بتطبيق المنهجية بالإضافة إلى المقارنات المعيارية في عملية مراجعة وتحديث وتطوير المنهجية.</w:t>
      </w:r>
    </w:p>
    <w:sectPr w:rsidR="006D6467" w:rsidRPr="004330E0" w:rsidSect="00F35E49">
      <w:headerReference w:type="default" r:id="rId14"/>
      <w:footerReference w:type="default" r:id="rId15"/>
      <w:footerReference w:type="first" r:id="rId16"/>
      <w:pgSz w:w="12240" w:h="15840" w:code="1"/>
      <w:pgMar w:top="1440" w:right="1440" w:bottom="1440" w:left="1440" w:header="720" w:footer="16"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A762" w14:textId="77777777" w:rsidR="00AC6483" w:rsidRDefault="00AC6483">
      <w:r>
        <w:separator/>
      </w:r>
    </w:p>
  </w:endnote>
  <w:endnote w:type="continuationSeparator" w:id="0">
    <w:p w14:paraId="321BD866" w14:textId="77777777" w:rsidR="00AC6483" w:rsidRDefault="00AC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Norma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AB7" w14:textId="77777777" w:rsidR="00F35E49" w:rsidRPr="00D26DB6" w:rsidRDefault="00F35E49" w:rsidP="00F35E49">
    <w:pPr>
      <w:pBdr>
        <w:top w:val="single" w:sz="4" w:space="1" w:color="auto"/>
      </w:pBdr>
      <w:autoSpaceDE w:val="0"/>
      <w:autoSpaceDN w:val="0"/>
      <w:bidi/>
      <w:adjustRightInd w:val="0"/>
      <w:jc w:val="center"/>
      <w:rPr>
        <w:rFonts w:ascii="Sakkal Majalla" w:hAnsi="Sakkal Majalla" w:cs="Sakkal Majalla"/>
        <w:szCs w:val="20"/>
      </w:rPr>
    </w:pPr>
    <w:r w:rsidRPr="00D26DB6">
      <w:rPr>
        <w:rFonts w:ascii="Sakkal Majalla" w:hAnsi="Sakkal Majalla" w:cs="Sakkal Majalla"/>
        <w:szCs w:val="20"/>
        <w:rtl/>
      </w:rPr>
      <w:t>لضمان</w:t>
    </w:r>
    <w:r w:rsidRPr="00D26DB6">
      <w:rPr>
        <w:rFonts w:ascii="Sakkal Majalla" w:hAnsi="Sakkal Majalla" w:cs="Sakkal Majalla"/>
        <w:szCs w:val="20"/>
      </w:rPr>
      <w:t xml:space="preserve"> </w:t>
    </w:r>
    <w:r w:rsidRPr="00D26DB6">
      <w:rPr>
        <w:rFonts w:ascii="Sakkal Majalla" w:hAnsi="Sakkal Majalla" w:cs="Sakkal Majalla"/>
        <w:szCs w:val="20"/>
        <w:rtl/>
      </w:rPr>
      <w:t>الحصول</w:t>
    </w:r>
    <w:r w:rsidRPr="00D26DB6">
      <w:rPr>
        <w:rFonts w:ascii="Sakkal Majalla" w:hAnsi="Sakkal Majalla" w:cs="Sakkal Majalla"/>
        <w:szCs w:val="20"/>
      </w:rPr>
      <w:t xml:space="preserve"> </w:t>
    </w:r>
    <w:r w:rsidRPr="00D26DB6">
      <w:rPr>
        <w:rFonts w:ascii="Sakkal Majalla" w:hAnsi="Sakkal Majalla" w:cs="Sakkal Majalla"/>
        <w:szCs w:val="20"/>
        <w:rtl/>
      </w:rPr>
      <w:t>على</w:t>
    </w:r>
    <w:r w:rsidRPr="00D26DB6">
      <w:rPr>
        <w:rFonts w:ascii="Sakkal Majalla" w:hAnsi="Sakkal Majalla" w:cs="Sakkal Majalla"/>
        <w:szCs w:val="20"/>
      </w:rPr>
      <w:t xml:space="preserve"> </w:t>
    </w:r>
    <w:r w:rsidRPr="00D26DB6">
      <w:rPr>
        <w:rFonts w:ascii="Sakkal Majalla" w:hAnsi="Sakkal Majalla" w:cs="Sakkal Majalla"/>
        <w:szCs w:val="20"/>
        <w:rtl/>
      </w:rPr>
      <w:t>آخر</w:t>
    </w:r>
    <w:r w:rsidRPr="00D26DB6">
      <w:rPr>
        <w:rFonts w:ascii="Sakkal Majalla" w:hAnsi="Sakkal Majalla" w:cs="Sakkal Majalla"/>
        <w:szCs w:val="20"/>
      </w:rPr>
      <w:t xml:space="preserve"> </w:t>
    </w:r>
    <w:r w:rsidRPr="00D26DB6">
      <w:rPr>
        <w:rFonts w:ascii="Sakkal Majalla" w:hAnsi="Sakkal Majalla" w:cs="Sakkal Majalla"/>
        <w:szCs w:val="20"/>
        <w:rtl/>
      </w:rPr>
      <w:t>إصدار</w:t>
    </w:r>
    <w:r w:rsidRPr="00D26DB6">
      <w:rPr>
        <w:rFonts w:ascii="Sakkal Majalla" w:hAnsi="Sakkal Majalla" w:cs="Sakkal Majalla"/>
        <w:szCs w:val="20"/>
      </w:rPr>
      <w:t xml:space="preserve"> </w:t>
    </w:r>
    <w:r w:rsidRPr="00D26DB6">
      <w:rPr>
        <w:rFonts w:ascii="Sakkal Majalla" w:hAnsi="Sakkal Majalla" w:cs="Sakkal Majalla"/>
        <w:szCs w:val="20"/>
        <w:rtl/>
      </w:rPr>
      <w:t>من</w:t>
    </w:r>
    <w:r w:rsidRPr="00D26DB6">
      <w:rPr>
        <w:rFonts w:ascii="Sakkal Majalla" w:hAnsi="Sakkal Majalla" w:cs="Sakkal Majalla"/>
        <w:szCs w:val="20"/>
      </w:rPr>
      <w:t xml:space="preserve"> </w:t>
    </w:r>
    <w:r w:rsidRPr="00D26DB6">
      <w:rPr>
        <w:rFonts w:ascii="Sakkal Majalla" w:hAnsi="Sakkal Majalla" w:cs="Sakkal Majalla"/>
        <w:szCs w:val="20"/>
        <w:rtl/>
      </w:rPr>
      <w:t>هذه</w:t>
    </w:r>
    <w:r w:rsidRPr="00D26DB6">
      <w:rPr>
        <w:rFonts w:ascii="Sakkal Majalla" w:hAnsi="Sakkal Majalla" w:cs="Sakkal Majalla"/>
        <w:szCs w:val="20"/>
      </w:rPr>
      <w:t xml:space="preserve"> </w:t>
    </w:r>
    <w:r w:rsidRPr="00D26DB6">
      <w:rPr>
        <w:rFonts w:ascii="Sakkal Majalla" w:hAnsi="Sakkal Majalla" w:cs="Sakkal Majalla"/>
        <w:szCs w:val="20"/>
        <w:rtl/>
      </w:rPr>
      <w:t>الوثيقة</w:t>
    </w:r>
    <w:r w:rsidRPr="00D26DB6">
      <w:rPr>
        <w:rFonts w:ascii="Sakkal Majalla" w:hAnsi="Sakkal Majalla" w:cs="Sakkal Majalla"/>
        <w:szCs w:val="20"/>
      </w:rPr>
      <w:t xml:space="preserve"> </w:t>
    </w:r>
    <w:r w:rsidRPr="00D26DB6">
      <w:rPr>
        <w:rFonts w:ascii="Sakkal Majalla" w:hAnsi="Sakkal Majalla" w:cs="Sakkal Majalla"/>
        <w:szCs w:val="20"/>
        <w:rtl/>
      </w:rPr>
      <w:t>الرجاء</w:t>
    </w:r>
    <w:r w:rsidRPr="00D26DB6">
      <w:rPr>
        <w:rFonts w:ascii="Sakkal Majalla" w:hAnsi="Sakkal Majalla" w:cs="Sakkal Majalla"/>
        <w:szCs w:val="20"/>
      </w:rPr>
      <w:t xml:space="preserve"> </w:t>
    </w:r>
    <w:r w:rsidRPr="00D26DB6">
      <w:rPr>
        <w:rFonts w:ascii="Sakkal Majalla" w:hAnsi="Sakkal Majalla" w:cs="Sakkal Majalla"/>
        <w:szCs w:val="20"/>
        <w:rtl/>
      </w:rPr>
      <w:t>الاطلاع</w:t>
    </w:r>
    <w:r w:rsidRPr="00D26DB6">
      <w:rPr>
        <w:rFonts w:ascii="Sakkal Majalla" w:hAnsi="Sakkal Majalla" w:cs="Sakkal Majalla"/>
        <w:szCs w:val="20"/>
      </w:rPr>
      <w:t xml:space="preserve"> </w:t>
    </w:r>
    <w:r w:rsidRPr="00D26DB6">
      <w:rPr>
        <w:rFonts w:ascii="Sakkal Majalla" w:hAnsi="Sakkal Majalla" w:cs="Sakkal Majalla"/>
        <w:szCs w:val="20"/>
        <w:rtl/>
      </w:rPr>
      <w:t>على</w:t>
    </w:r>
    <w:r w:rsidRPr="00D26DB6">
      <w:rPr>
        <w:rFonts w:ascii="Sakkal Majalla" w:hAnsi="Sakkal Majalla" w:cs="Sakkal Majalla"/>
        <w:szCs w:val="20"/>
      </w:rPr>
      <w:t xml:space="preserve"> </w:t>
    </w:r>
    <w:r w:rsidRPr="00D26DB6">
      <w:rPr>
        <w:rFonts w:ascii="Sakkal Majalla" w:hAnsi="Sakkal Majalla" w:cs="Sakkal Majalla"/>
        <w:szCs w:val="20"/>
        <w:rtl/>
      </w:rPr>
      <w:t>النسخة</w:t>
    </w:r>
    <w:r w:rsidRPr="00D26DB6">
      <w:rPr>
        <w:rFonts w:ascii="Sakkal Majalla" w:hAnsi="Sakkal Majalla" w:cs="Sakkal Majalla"/>
        <w:szCs w:val="20"/>
      </w:rPr>
      <w:t xml:space="preserve"> </w:t>
    </w:r>
    <w:r w:rsidRPr="00D26DB6">
      <w:rPr>
        <w:rFonts w:ascii="Sakkal Majalla" w:hAnsi="Sakkal Majalla" w:cs="Sakkal Majalla"/>
        <w:szCs w:val="20"/>
        <w:rtl/>
      </w:rPr>
      <w:t>المحملة</w:t>
    </w:r>
    <w:r w:rsidRPr="00D26DB6">
      <w:rPr>
        <w:rFonts w:ascii="Sakkal Majalla" w:hAnsi="Sakkal Majalla" w:cs="Sakkal Majalla"/>
        <w:szCs w:val="20"/>
      </w:rPr>
      <w:t xml:space="preserve"> </w:t>
    </w:r>
    <w:r w:rsidRPr="00D26DB6">
      <w:rPr>
        <w:rFonts w:ascii="Sakkal Majalla" w:hAnsi="Sakkal Majalla" w:cs="Sakkal Majalla"/>
        <w:szCs w:val="20"/>
        <w:rtl/>
      </w:rPr>
      <w:t>على</w:t>
    </w:r>
    <w:r w:rsidRPr="00D26DB6">
      <w:rPr>
        <w:rFonts w:ascii="Sakkal Majalla" w:hAnsi="Sakkal Majalla" w:cs="Sakkal Majalla"/>
        <w:szCs w:val="20"/>
      </w:rPr>
      <w:t xml:space="preserve"> </w:t>
    </w:r>
    <w:r w:rsidRPr="00D26DB6">
      <w:rPr>
        <w:rFonts w:ascii="Sakkal Majalla" w:hAnsi="Sakkal Majalla" w:cs="Sakkal Majalla"/>
        <w:szCs w:val="20"/>
        <w:rtl/>
      </w:rPr>
      <w:t>البوابة</w:t>
    </w:r>
    <w:r w:rsidRPr="00D26DB6">
      <w:rPr>
        <w:rFonts w:ascii="Sakkal Majalla" w:hAnsi="Sakkal Majalla" w:cs="Sakkal Majalla"/>
        <w:szCs w:val="20"/>
      </w:rPr>
      <w:t xml:space="preserve"> </w:t>
    </w:r>
    <w:r w:rsidRPr="00D26DB6">
      <w:rPr>
        <w:rFonts w:ascii="Sakkal Majalla" w:hAnsi="Sakkal Majalla" w:cs="Sakkal Majalla"/>
        <w:szCs w:val="20"/>
        <w:rtl/>
      </w:rPr>
      <w:t>الداخلية</w:t>
    </w:r>
  </w:p>
  <w:p w14:paraId="6451E1E1" w14:textId="77777777" w:rsidR="00F35E49" w:rsidRPr="00D26DB6" w:rsidRDefault="00F35E49" w:rsidP="00F35E49">
    <w:pPr>
      <w:pStyle w:val="Footer"/>
      <w:tabs>
        <w:tab w:val="clear" w:pos="4320"/>
        <w:tab w:val="clear" w:pos="8640"/>
        <w:tab w:val="left" w:pos="8415"/>
      </w:tabs>
      <w:bidi/>
      <w:jc w:val="center"/>
      <w:rPr>
        <w:rFonts w:ascii="Sakkal Majalla" w:hAnsi="Sakkal Majalla" w:cs="Sakkal Majalla"/>
        <w:b/>
        <w:bCs/>
        <w:color w:val="00B050"/>
        <w:sz w:val="16"/>
        <w:szCs w:val="20"/>
        <w:rtl/>
        <w:lang w:bidi="ar-SY"/>
      </w:rPr>
    </w:pPr>
    <w:r w:rsidRPr="00D26DB6">
      <w:rPr>
        <w:rFonts w:ascii="Sakkal Majalla" w:hAnsi="Sakkal Majalla" w:cs="Sakkal Majalla"/>
        <w:szCs w:val="20"/>
        <w:rtl/>
      </w:rPr>
      <w:t>تعتبر</w:t>
    </w:r>
    <w:r w:rsidRPr="00D26DB6">
      <w:rPr>
        <w:rFonts w:ascii="Sakkal Majalla" w:hAnsi="Sakkal Majalla" w:cs="Sakkal Majalla"/>
        <w:szCs w:val="20"/>
      </w:rPr>
      <w:t xml:space="preserve"> </w:t>
    </w:r>
    <w:r w:rsidRPr="00D26DB6">
      <w:rPr>
        <w:rFonts w:ascii="Sakkal Majalla" w:hAnsi="Sakkal Majalla" w:cs="Sakkal Majalla"/>
        <w:szCs w:val="20"/>
        <w:rtl/>
      </w:rPr>
      <w:t>الوثيقة</w:t>
    </w:r>
    <w:r w:rsidRPr="00D26DB6">
      <w:rPr>
        <w:rFonts w:ascii="Sakkal Majalla" w:hAnsi="Sakkal Majalla" w:cs="Sakkal Majalla"/>
        <w:szCs w:val="20"/>
      </w:rPr>
      <w:t xml:space="preserve"> "</w:t>
    </w:r>
    <w:r w:rsidRPr="00D26DB6">
      <w:rPr>
        <w:rFonts w:ascii="Sakkal Majalla" w:hAnsi="Sakkal Majalla" w:cs="Sakkal Majalla"/>
        <w:szCs w:val="20"/>
        <w:rtl/>
      </w:rPr>
      <w:t>غير</w:t>
    </w:r>
    <w:r w:rsidRPr="00D26DB6">
      <w:rPr>
        <w:rFonts w:ascii="Sakkal Majalla" w:hAnsi="Sakkal Majalla" w:cs="Sakkal Majalla"/>
        <w:szCs w:val="20"/>
      </w:rPr>
      <w:t xml:space="preserve"> </w:t>
    </w:r>
    <w:r w:rsidRPr="00D26DB6">
      <w:rPr>
        <w:rFonts w:ascii="Sakkal Majalla" w:hAnsi="Sakkal Majalla" w:cs="Sakkal Majalla"/>
        <w:szCs w:val="20"/>
        <w:rtl/>
      </w:rPr>
      <w:t>مُعتمدة</w:t>
    </w:r>
    <w:r w:rsidRPr="00D26DB6">
      <w:rPr>
        <w:rFonts w:ascii="Sakkal Majalla" w:hAnsi="Sakkal Majalla" w:cs="Sakkal Majalla"/>
        <w:szCs w:val="20"/>
      </w:rPr>
      <w:t xml:space="preserve">" </w:t>
    </w:r>
    <w:r w:rsidRPr="00D26DB6">
      <w:rPr>
        <w:rFonts w:ascii="Sakkal Majalla" w:hAnsi="Sakkal Majalla" w:cs="Sakkal Majalla"/>
        <w:szCs w:val="20"/>
        <w:rtl/>
      </w:rPr>
      <w:t>في</w:t>
    </w:r>
    <w:r w:rsidRPr="00D26DB6">
      <w:rPr>
        <w:rFonts w:ascii="Sakkal Majalla" w:hAnsi="Sakkal Majalla" w:cs="Sakkal Majalla"/>
        <w:szCs w:val="20"/>
      </w:rPr>
      <w:t xml:space="preserve"> </w:t>
    </w:r>
    <w:r w:rsidRPr="00D26DB6">
      <w:rPr>
        <w:rFonts w:ascii="Sakkal Majalla" w:hAnsi="Sakkal Majalla" w:cs="Sakkal Majalla"/>
        <w:szCs w:val="20"/>
        <w:rtl/>
      </w:rPr>
      <w:t>حال</w:t>
    </w:r>
    <w:r w:rsidRPr="00D26DB6">
      <w:rPr>
        <w:rFonts w:ascii="Sakkal Majalla" w:hAnsi="Sakkal Majalla" w:cs="Sakkal Majalla"/>
        <w:szCs w:val="20"/>
      </w:rPr>
      <w:t xml:space="preserve"> </w:t>
    </w:r>
    <w:r w:rsidRPr="00D26DB6">
      <w:rPr>
        <w:rFonts w:ascii="Sakkal Majalla" w:hAnsi="Sakkal Majalla" w:cs="Sakkal Majalla"/>
        <w:szCs w:val="20"/>
        <w:rtl/>
      </w:rPr>
      <w:t>نسخها</w:t>
    </w:r>
    <w:r w:rsidRPr="00D26DB6">
      <w:rPr>
        <w:rFonts w:ascii="Sakkal Majalla" w:hAnsi="Sakkal Majalla" w:cs="Sakkal Majalla"/>
        <w:szCs w:val="20"/>
      </w:rPr>
      <w:t xml:space="preserve"> </w:t>
    </w:r>
    <w:r w:rsidRPr="00D26DB6">
      <w:rPr>
        <w:rFonts w:ascii="Sakkal Majalla" w:hAnsi="Sakkal Majalla" w:cs="Sakkal Majalla"/>
        <w:szCs w:val="20"/>
        <w:rtl/>
      </w:rPr>
      <w:t>أو</w:t>
    </w:r>
    <w:r w:rsidRPr="00D26DB6">
      <w:rPr>
        <w:rFonts w:ascii="Sakkal Majalla" w:hAnsi="Sakkal Majalla" w:cs="Sakkal Majalla"/>
        <w:szCs w:val="20"/>
      </w:rPr>
      <w:t xml:space="preserve"> </w:t>
    </w:r>
    <w:r w:rsidRPr="00D26DB6">
      <w:rPr>
        <w:rFonts w:ascii="Sakkal Majalla" w:hAnsi="Sakkal Majalla" w:cs="Sakkal Majalla"/>
        <w:szCs w:val="20"/>
        <w:rtl/>
      </w:rPr>
      <w:t>طباعتها</w:t>
    </w:r>
    <w:r w:rsidRPr="00D26DB6">
      <w:rPr>
        <w:rFonts w:ascii="Sakkal Majalla" w:hAnsi="Sakkal Majalla" w:cs="Sakkal Majalla"/>
        <w:szCs w:val="20"/>
      </w:rPr>
      <w:t xml:space="preserve"> </w:t>
    </w:r>
    <w:r w:rsidRPr="00D26DB6">
      <w:rPr>
        <w:rFonts w:ascii="Sakkal Majalla" w:hAnsi="Sakkal Majalla" w:cs="Sakkal Majalla"/>
        <w:szCs w:val="20"/>
        <w:rtl/>
      </w:rPr>
      <w:t>أو</w:t>
    </w:r>
    <w:r w:rsidRPr="00D26DB6">
      <w:rPr>
        <w:rFonts w:ascii="Sakkal Majalla" w:hAnsi="Sakkal Majalla" w:cs="Sakkal Majalla"/>
        <w:szCs w:val="20"/>
      </w:rPr>
      <w:t xml:space="preserve"> </w:t>
    </w:r>
    <w:r w:rsidRPr="00D26DB6">
      <w:rPr>
        <w:rFonts w:ascii="Sakkal Majalla" w:hAnsi="Sakkal Majalla" w:cs="Sakkal Majalla"/>
        <w:szCs w:val="20"/>
        <w:rtl/>
      </w:rPr>
      <w:t>تعديلها</w:t>
    </w:r>
    <w:r w:rsidRPr="00D26DB6">
      <w:rPr>
        <w:rFonts w:ascii="Sakkal Majalla" w:hAnsi="Sakkal Majalla" w:cs="Sakkal Majalla"/>
        <w:szCs w:val="20"/>
      </w:rPr>
      <w:t xml:space="preserve"> </w:t>
    </w:r>
    <w:r w:rsidRPr="00D26DB6">
      <w:rPr>
        <w:rFonts w:ascii="Sakkal Majalla" w:hAnsi="Sakkal Majalla" w:cs="Sakkal Majalla"/>
        <w:szCs w:val="20"/>
        <w:rtl/>
      </w:rPr>
      <w:t>دون</w:t>
    </w:r>
    <w:r w:rsidRPr="00D26DB6">
      <w:rPr>
        <w:rFonts w:ascii="Sakkal Majalla" w:hAnsi="Sakkal Majalla" w:cs="Sakkal Majalla"/>
        <w:szCs w:val="20"/>
      </w:rPr>
      <w:t xml:space="preserve"> </w:t>
    </w:r>
    <w:r w:rsidRPr="00D26DB6">
      <w:rPr>
        <w:rFonts w:ascii="Sakkal Majalla" w:hAnsi="Sakkal Majalla" w:cs="Sakkal Majalla"/>
        <w:szCs w:val="20"/>
        <w:rtl/>
      </w:rPr>
      <w:t>الرجوع</w:t>
    </w:r>
    <w:r w:rsidRPr="00D26DB6">
      <w:rPr>
        <w:rFonts w:ascii="Sakkal Majalla" w:hAnsi="Sakkal Majalla" w:cs="Sakkal Majalla"/>
        <w:szCs w:val="20"/>
      </w:rPr>
      <w:t xml:space="preserve"> </w:t>
    </w:r>
    <w:r w:rsidRPr="00D26DB6">
      <w:rPr>
        <w:rFonts w:ascii="Sakkal Majalla" w:hAnsi="Sakkal Majalla" w:cs="Sakkal Majalla"/>
        <w:szCs w:val="20"/>
        <w:rtl/>
      </w:rPr>
      <w:t>إلى</w:t>
    </w:r>
    <w:r w:rsidRPr="00D26DB6">
      <w:rPr>
        <w:rFonts w:ascii="Sakkal Majalla" w:hAnsi="Sakkal Majalla" w:cs="Sakkal Majalla"/>
        <w:szCs w:val="20"/>
      </w:rPr>
      <w:t xml:space="preserve"> </w:t>
    </w:r>
    <w:r w:rsidRPr="00D26DB6">
      <w:rPr>
        <w:rFonts w:ascii="Sakkal Majalla" w:hAnsi="Sakkal Majalla" w:cs="Sakkal Majalla"/>
        <w:szCs w:val="20"/>
        <w:rtl/>
      </w:rPr>
      <w:t>مكتب التخطيط الاستراتيجي والمتابعة</w:t>
    </w:r>
  </w:p>
  <w:p w14:paraId="345365CE" w14:textId="77777777" w:rsidR="006774D0" w:rsidRPr="00D26DB6" w:rsidRDefault="006774D0" w:rsidP="00B368EF">
    <w:pPr>
      <w:pStyle w:val="Footer"/>
      <w:bidi/>
      <w:jc w:val="center"/>
      <w:rPr>
        <w:rFonts w:ascii="Sakkal Majalla" w:hAnsi="Sakkal Majalla" w:cs="Sakkal Majalla"/>
        <w:szCs w:val="20"/>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BD2E" w14:textId="77777777" w:rsidR="003B54FB" w:rsidRPr="00DC648A" w:rsidRDefault="003B54FB" w:rsidP="00527B11">
    <w:pPr>
      <w:autoSpaceDE w:val="0"/>
      <w:autoSpaceDN w:val="0"/>
      <w:bidi/>
      <w:adjustRightInd w:val="0"/>
      <w:jc w:val="center"/>
      <w:rPr>
        <w:rFonts w:ascii="DIN Next LT Arabic" w:hAnsi="DIN Next LT Arabic" w:cs="DIN Next LT Arabic"/>
        <w:sz w:val="16"/>
        <w:szCs w:val="16"/>
      </w:rPr>
    </w:pPr>
    <w:r w:rsidRPr="00DC648A">
      <w:rPr>
        <w:rFonts w:ascii="DIN Next LT Arabic" w:hAnsi="DIN Next LT Arabic" w:cs="DIN Next LT Arabic"/>
        <w:sz w:val="16"/>
        <w:szCs w:val="16"/>
        <w:rtl/>
      </w:rPr>
      <w:t>لضمان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الحصول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آخر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إصدار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هذه</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الرجاء</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الاطلاع</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النسخة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المحملة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على</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البوابة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الداخلية</w:t>
    </w:r>
  </w:p>
  <w:p w14:paraId="2396836D" w14:textId="77777777" w:rsidR="00B95E9C" w:rsidRPr="00DC648A" w:rsidRDefault="003B54FB" w:rsidP="00B368EF">
    <w:pPr>
      <w:pStyle w:val="Footer"/>
      <w:tabs>
        <w:tab w:val="clear" w:pos="4320"/>
        <w:tab w:val="clear" w:pos="8640"/>
        <w:tab w:val="left" w:pos="8415"/>
      </w:tabs>
      <w:bidi/>
      <w:jc w:val="center"/>
      <w:rPr>
        <w:rFonts w:ascii="DIN Next LT Arabic" w:hAnsi="DIN Next LT Arabic" w:cs="DIN Next LT Arabic"/>
        <w:b/>
        <w:bCs/>
        <w:color w:val="00B050"/>
        <w:sz w:val="12"/>
        <w:szCs w:val="16"/>
        <w:rtl/>
        <w:lang w:bidi="ar-SY"/>
      </w:rPr>
    </w:pPr>
    <w:r w:rsidRPr="00DC648A">
      <w:rPr>
        <w:rFonts w:ascii="DIN Next LT Arabic" w:hAnsi="DIN Next LT Arabic" w:cs="DIN Next LT Arabic"/>
        <w:sz w:val="16"/>
        <w:szCs w:val="16"/>
        <w:rtl/>
      </w:rPr>
      <w:t>تعتبر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الوثيقة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غير</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مُعتمدة</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في</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حال</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نسخها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طباعتها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أو</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تعديلها</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دون</w:t>
    </w:r>
    <w:r w:rsidRPr="00DC648A">
      <w:rPr>
        <w:rFonts w:ascii="DIN Next LT Arabic" w:hAnsi="DIN Next LT Arabic" w:cs="DIN Next LT Arabic"/>
        <w:sz w:val="16"/>
        <w:szCs w:val="16"/>
      </w:rPr>
      <w:t xml:space="preserve"> </w:t>
    </w:r>
    <w:r w:rsidRPr="00DC648A">
      <w:rPr>
        <w:rFonts w:ascii="DIN Next LT Arabic" w:hAnsi="DIN Next LT Arabic" w:cs="DIN Next LT Arabic"/>
        <w:sz w:val="16"/>
        <w:szCs w:val="16"/>
        <w:rtl/>
      </w:rPr>
      <w:t>الرجوع</w:t>
    </w:r>
    <w:r w:rsidRPr="00DC648A">
      <w:rPr>
        <w:rFonts w:ascii="DIN Next LT Arabic" w:hAnsi="DIN Next LT Arabic" w:cs="DIN Next LT Arabic"/>
        <w:sz w:val="16"/>
        <w:szCs w:val="16"/>
      </w:rPr>
      <w:t xml:space="preserve"> </w:t>
    </w:r>
    <w:r w:rsidR="00002216" w:rsidRPr="00DC648A">
      <w:rPr>
        <w:rFonts w:ascii="DIN Next LT Arabic" w:hAnsi="DIN Next LT Arabic" w:cs="DIN Next LT Arabic"/>
        <w:sz w:val="16"/>
        <w:szCs w:val="16"/>
        <w:rtl/>
      </w:rPr>
      <w:t>إ</w:t>
    </w:r>
    <w:r w:rsidRPr="00DC648A">
      <w:rPr>
        <w:rFonts w:ascii="DIN Next LT Arabic" w:hAnsi="DIN Next LT Arabic" w:cs="DIN Next LT Arabic"/>
        <w:sz w:val="16"/>
        <w:szCs w:val="16"/>
        <w:rtl/>
      </w:rPr>
      <w:t>لى</w:t>
    </w:r>
    <w:r w:rsidRPr="00DC648A">
      <w:rPr>
        <w:rFonts w:ascii="DIN Next LT Arabic" w:hAnsi="DIN Next LT Arabic" w:cs="DIN Next LT Arabic"/>
        <w:sz w:val="16"/>
        <w:szCs w:val="16"/>
      </w:rPr>
      <w:t xml:space="preserve"> </w:t>
    </w:r>
    <w:bookmarkStart w:id="203" w:name="OLE_LINK6"/>
    <w:r w:rsidR="00CB30A9" w:rsidRPr="00DC648A">
      <w:rPr>
        <w:rFonts w:ascii="DIN Next LT Arabic" w:hAnsi="DIN Next LT Arabic" w:cs="DIN Next LT Arabic"/>
        <w:sz w:val="16"/>
        <w:szCs w:val="16"/>
        <w:rtl/>
      </w:rPr>
      <w:t xml:space="preserve"> </w:t>
    </w:r>
    <w:bookmarkStart w:id="204" w:name="OLE_LINK3"/>
    <w:r w:rsidR="00CB30A9" w:rsidRPr="00DC648A">
      <w:rPr>
        <w:rFonts w:ascii="DIN Next LT Arabic" w:hAnsi="DIN Next LT Arabic" w:cs="DIN Next LT Arabic"/>
        <w:sz w:val="16"/>
        <w:szCs w:val="16"/>
        <w:rtl/>
      </w:rPr>
      <w:t>مكتب التخطيط الاستراتيجي والمتابعة</w:t>
    </w:r>
    <w:bookmarkEnd w:id="203"/>
    <w:bookmarkEnd w:id="20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5A3B" w14:textId="77777777" w:rsidR="00AC6483" w:rsidRDefault="00AC6483">
      <w:r>
        <w:separator/>
      </w:r>
    </w:p>
  </w:footnote>
  <w:footnote w:type="continuationSeparator" w:id="0">
    <w:p w14:paraId="23B58036" w14:textId="77777777" w:rsidR="00AC6483" w:rsidRDefault="00AC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633"/>
      <w:gridCol w:w="266"/>
      <w:gridCol w:w="1843"/>
      <w:gridCol w:w="1556"/>
      <w:gridCol w:w="283"/>
      <w:gridCol w:w="1276"/>
      <w:gridCol w:w="1186"/>
    </w:tblGrid>
    <w:tr w:rsidR="002C4B35" w:rsidRPr="009A489F" w14:paraId="34E50359" w14:textId="77777777" w:rsidTr="00DC648A">
      <w:trPr>
        <w:trHeight w:val="980"/>
        <w:jc w:val="center"/>
      </w:trPr>
      <w:tc>
        <w:tcPr>
          <w:tcW w:w="2257" w:type="dxa"/>
          <w:vMerge w:val="restart"/>
          <w:tcBorders>
            <w:top w:val="double" w:sz="4" w:space="0" w:color="auto"/>
            <w:left w:val="double" w:sz="4" w:space="0" w:color="auto"/>
          </w:tcBorders>
          <w:shd w:val="clear" w:color="auto" w:fill="auto"/>
        </w:tcPr>
        <w:p w14:paraId="5674BC71" w14:textId="77777777" w:rsidR="002C4B35" w:rsidRPr="009A489F" w:rsidRDefault="002C4B35" w:rsidP="00561707">
          <w:pPr>
            <w:tabs>
              <w:tab w:val="center" w:pos="4680"/>
              <w:tab w:val="right" w:pos="9360"/>
            </w:tabs>
            <w:bidi/>
            <w:jc w:val="center"/>
            <w:rPr>
              <w:rFonts w:ascii="Sakkal Majalla" w:eastAsia="Calibri" w:hAnsi="Sakkal Majalla" w:cs="Sakkal Majalla"/>
              <w:szCs w:val="20"/>
            </w:rPr>
          </w:pPr>
          <w:r w:rsidRPr="009A489F">
            <w:rPr>
              <w:rFonts w:ascii="Sakkal Majalla" w:hAnsi="Sakkal Majalla" w:cs="Sakkal Majalla" w:hint="cs"/>
              <w:b/>
              <w:bCs/>
              <w:noProof/>
              <w:color w:val="00B050"/>
              <w:sz w:val="36"/>
              <w:szCs w:val="36"/>
              <w:rtl/>
            </w:rPr>
            <w:drawing>
              <wp:inline distT="0" distB="0" distL="0" distR="0" wp14:anchorId="37655EAD" wp14:editId="46EDD948">
                <wp:extent cx="1458085" cy="1190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الدائر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8085" cy="1190625"/>
                        </a:xfrm>
                        <a:prstGeom prst="rect">
                          <a:avLst/>
                        </a:prstGeom>
                      </pic:spPr>
                    </pic:pic>
                  </a:graphicData>
                </a:graphic>
              </wp:inline>
            </w:drawing>
          </w:r>
        </w:p>
      </w:tc>
      <w:tc>
        <w:tcPr>
          <w:tcW w:w="8043" w:type="dxa"/>
          <w:gridSpan w:val="7"/>
          <w:tcBorders>
            <w:top w:val="double" w:sz="4" w:space="0" w:color="auto"/>
            <w:right w:val="double" w:sz="4" w:space="0" w:color="auto"/>
          </w:tcBorders>
          <w:shd w:val="clear" w:color="auto" w:fill="auto"/>
          <w:vAlign w:val="center"/>
        </w:tcPr>
        <w:p w14:paraId="576E133E" w14:textId="77777777" w:rsidR="002C4B35" w:rsidRPr="009A489F" w:rsidRDefault="009A489F" w:rsidP="0082677F">
          <w:pPr>
            <w:tabs>
              <w:tab w:val="center" w:pos="4680"/>
              <w:tab w:val="right" w:pos="9360"/>
            </w:tabs>
            <w:bidi/>
            <w:rPr>
              <w:rFonts w:ascii="Sakkal Majalla" w:eastAsia="Calibri" w:hAnsi="Sakkal Majalla" w:cs="Sakkal Majalla"/>
              <w:b/>
              <w:bCs/>
              <w:sz w:val="40"/>
              <w:szCs w:val="40"/>
              <w:rtl/>
              <w:lang w:bidi="ar-SY"/>
            </w:rPr>
          </w:pPr>
          <w:r>
            <w:rPr>
              <w:rFonts w:ascii="Sakkal Majalla" w:eastAsia="Calibri" w:hAnsi="Sakkal Majalla" w:cs="Sakkal Majalla" w:hint="cs"/>
              <w:b/>
              <w:bCs/>
              <w:sz w:val="40"/>
              <w:szCs w:val="40"/>
              <w:rtl/>
              <w:lang w:bidi="ar-SY"/>
            </w:rPr>
            <w:t>منهجية إدارة مؤشرات  الأداء</w:t>
          </w:r>
        </w:p>
      </w:tc>
    </w:tr>
    <w:tr w:rsidR="002C4B35" w:rsidRPr="009A489F" w14:paraId="284896B9" w14:textId="77777777" w:rsidTr="00DC648A">
      <w:trPr>
        <w:trHeight w:val="552"/>
        <w:jc w:val="center"/>
      </w:trPr>
      <w:tc>
        <w:tcPr>
          <w:tcW w:w="2257" w:type="dxa"/>
          <w:vMerge/>
          <w:tcBorders>
            <w:left w:val="double" w:sz="4" w:space="0" w:color="auto"/>
            <w:bottom w:val="single" w:sz="4" w:space="0" w:color="auto"/>
          </w:tcBorders>
          <w:shd w:val="clear" w:color="auto" w:fill="auto"/>
        </w:tcPr>
        <w:p w14:paraId="50BE2E4B" w14:textId="77777777" w:rsidR="002C4B35" w:rsidRPr="009A489F"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8043" w:type="dxa"/>
          <w:gridSpan w:val="7"/>
          <w:tcBorders>
            <w:bottom w:val="single" w:sz="4" w:space="0" w:color="auto"/>
            <w:right w:val="double" w:sz="4" w:space="0" w:color="auto"/>
          </w:tcBorders>
          <w:shd w:val="clear" w:color="auto" w:fill="auto"/>
          <w:vAlign w:val="center"/>
        </w:tcPr>
        <w:p w14:paraId="2B02DF98" w14:textId="77777777" w:rsidR="002C4B35" w:rsidRPr="009A489F" w:rsidRDefault="002C4B35" w:rsidP="00655E4F">
          <w:pPr>
            <w:tabs>
              <w:tab w:val="center" w:pos="4680"/>
              <w:tab w:val="right" w:pos="9360"/>
            </w:tabs>
            <w:bidi/>
            <w:rPr>
              <w:rFonts w:ascii="Sakkal Majalla" w:eastAsia="Calibri" w:hAnsi="Sakkal Majalla" w:cs="Sakkal Majalla"/>
              <w:b/>
              <w:bCs/>
              <w:sz w:val="24"/>
              <w:lang w:bidi="ar-SY"/>
            </w:rPr>
          </w:pPr>
          <w:r w:rsidRPr="009A489F">
            <w:rPr>
              <w:rFonts w:ascii="Sakkal Majalla" w:eastAsia="Calibri" w:hAnsi="Sakkal Majalla" w:cs="Sakkal Majalla" w:hint="cs"/>
              <w:b/>
              <w:bCs/>
              <w:sz w:val="24"/>
              <w:rtl/>
              <w:lang w:bidi="ar-SY"/>
            </w:rPr>
            <w:t xml:space="preserve">رمز الوثيقة: </w:t>
          </w:r>
          <w:r w:rsidR="00C94D65" w:rsidRPr="00C94D65">
            <w:rPr>
              <w:rFonts w:ascii="Sakkal Majalla" w:eastAsia="Calibri" w:hAnsi="Sakkal Majalla" w:cs="Sakkal Majalla"/>
              <w:b/>
              <w:bCs/>
              <w:sz w:val="24"/>
              <w:lang w:bidi="ar-SY"/>
            </w:rPr>
            <w:t>SDTPS_M_6</w:t>
          </w:r>
        </w:p>
      </w:tc>
    </w:tr>
    <w:tr w:rsidR="002C4B35" w:rsidRPr="009A489F" w14:paraId="5ABBE156" w14:textId="77777777" w:rsidTr="00DC648A">
      <w:trPr>
        <w:trHeight w:val="551"/>
        <w:jc w:val="center"/>
      </w:trPr>
      <w:tc>
        <w:tcPr>
          <w:tcW w:w="2257" w:type="dxa"/>
          <w:vMerge/>
          <w:tcBorders>
            <w:left w:val="double" w:sz="4" w:space="0" w:color="auto"/>
            <w:bottom w:val="double" w:sz="4" w:space="0" w:color="auto"/>
            <w:right w:val="single" w:sz="4" w:space="0" w:color="auto"/>
          </w:tcBorders>
          <w:shd w:val="clear" w:color="auto" w:fill="auto"/>
        </w:tcPr>
        <w:p w14:paraId="03CAFC25" w14:textId="77777777" w:rsidR="002C4B35" w:rsidRPr="009A489F" w:rsidRDefault="002C4B35" w:rsidP="00561707">
          <w:pPr>
            <w:tabs>
              <w:tab w:val="center" w:pos="4680"/>
              <w:tab w:val="right" w:pos="9360"/>
            </w:tabs>
            <w:bidi/>
            <w:jc w:val="center"/>
            <w:rPr>
              <w:rFonts w:ascii="Sakkal Majalla" w:hAnsi="Sakkal Majalla" w:cs="Sakkal Majalla"/>
              <w:b/>
              <w:bCs/>
              <w:noProof/>
              <w:color w:val="00B050"/>
              <w:sz w:val="36"/>
              <w:szCs w:val="36"/>
              <w:rtl/>
            </w:rPr>
          </w:pPr>
        </w:p>
      </w:tc>
      <w:tc>
        <w:tcPr>
          <w:tcW w:w="1633" w:type="dxa"/>
          <w:tcBorders>
            <w:left w:val="single" w:sz="4" w:space="0" w:color="auto"/>
            <w:bottom w:val="double" w:sz="4" w:space="0" w:color="auto"/>
            <w:right w:val="nil"/>
          </w:tcBorders>
          <w:shd w:val="clear" w:color="auto" w:fill="auto"/>
          <w:vAlign w:val="center"/>
        </w:tcPr>
        <w:p w14:paraId="1D37CF1E" w14:textId="77777777" w:rsidR="002C4B35" w:rsidRPr="009A489F" w:rsidRDefault="002C4B35" w:rsidP="002C4B35">
          <w:pPr>
            <w:tabs>
              <w:tab w:val="center" w:pos="4680"/>
              <w:tab w:val="right" w:pos="9360"/>
            </w:tabs>
            <w:bidi/>
            <w:rPr>
              <w:rFonts w:ascii="Sakkal Majalla" w:eastAsia="Calibri" w:hAnsi="Sakkal Majalla" w:cs="Sakkal Majalla"/>
              <w:b/>
              <w:bCs/>
              <w:sz w:val="22"/>
              <w:szCs w:val="22"/>
              <w:rtl/>
              <w:lang w:bidi="ar-SY"/>
            </w:rPr>
          </w:pPr>
          <w:r w:rsidRPr="009A489F">
            <w:rPr>
              <w:rFonts w:ascii="Sakkal Majalla" w:eastAsia="Calibri" w:hAnsi="Sakkal Majalla" w:cs="Sakkal Majalla" w:hint="cs"/>
              <w:b/>
              <w:bCs/>
              <w:sz w:val="22"/>
              <w:szCs w:val="22"/>
              <w:rtl/>
              <w:lang w:bidi="ar-SY"/>
            </w:rPr>
            <w:t xml:space="preserve">صفحة </w:t>
          </w:r>
          <w:r w:rsidRPr="009A489F">
            <w:rPr>
              <w:rFonts w:ascii="Sakkal Majalla" w:eastAsia="Calibri" w:hAnsi="Sakkal Majalla" w:cs="Sakkal Majalla" w:hint="cs"/>
              <w:b/>
              <w:bCs/>
              <w:sz w:val="22"/>
              <w:szCs w:val="22"/>
              <w:lang w:bidi="ar-SY"/>
            </w:rPr>
            <w:fldChar w:fldCharType="begin"/>
          </w:r>
          <w:r w:rsidRPr="009A489F">
            <w:rPr>
              <w:rFonts w:ascii="Sakkal Majalla" w:eastAsia="Calibri" w:hAnsi="Sakkal Majalla" w:cs="Sakkal Majalla" w:hint="cs"/>
              <w:b/>
              <w:bCs/>
              <w:sz w:val="22"/>
              <w:szCs w:val="22"/>
              <w:lang w:bidi="ar-SY"/>
            </w:rPr>
            <w:instrText xml:space="preserve"> PAGE  \* Arabic  \* MERGEFORMAT </w:instrText>
          </w:r>
          <w:r w:rsidRPr="009A489F">
            <w:rPr>
              <w:rFonts w:ascii="Sakkal Majalla" w:eastAsia="Calibri" w:hAnsi="Sakkal Majalla" w:cs="Sakkal Majalla" w:hint="cs"/>
              <w:b/>
              <w:bCs/>
              <w:sz w:val="22"/>
              <w:szCs w:val="22"/>
              <w:lang w:bidi="ar-SY"/>
            </w:rPr>
            <w:fldChar w:fldCharType="separate"/>
          </w:r>
          <w:r w:rsidR="001B1608">
            <w:rPr>
              <w:rFonts w:ascii="Sakkal Majalla" w:eastAsia="Calibri" w:hAnsi="Sakkal Majalla" w:cs="Sakkal Majalla"/>
              <w:b/>
              <w:bCs/>
              <w:noProof/>
              <w:sz w:val="22"/>
              <w:szCs w:val="22"/>
              <w:lang w:bidi="ar-SY"/>
            </w:rPr>
            <w:t>12</w:t>
          </w:r>
          <w:r w:rsidRPr="009A489F">
            <w:rPr>
              <w:rFonts w:ascii="Sakkal Majalla" w:eastAsia="Calibri" w:hAnsi="Sakkal Majalla" w:cs="Sakkal Majalla" w:hint="cs"/>
              <w:b/>
              <w:bCs/>
              <w:sz w:val="22"/>
              <w:szCs w:val="22"/>
              <w:lang w:bidi="ar-SY"/>
            </w:rPr>
            <w:fldChar w:fldCharType="end"/>
          </w:r>
          <w:r w:rsidRPr="009A489F">
            <w:rPr>
              <w:rFonts w:ascii="Sakkal Majalla" w:eastAsia="Calibri" w:hAnsi="Sakkal Majalla" w:cs="Sakkal Majalla" w:hint="cs"/>
              <w:b/>
              <w:bCs/>
              <w:sz w:val="22"/>
              <w:szCs w:val="22"/>
              <w:lang w:bidi="ar-SY"/>
            </w:rPr>
            <w:t xml:space="preserve"> </w:t>
          </w:r>
          <w:r w:rsidRPr="009A489F">
            <w:rPr>
              <w:rFonts w:ascii="Sakkal Majalla" w:eastAsia="Calibri" w:hAnsi="Sakkal Majalla" w:cs="Sakkal Majalla" w:hint="cs"/>
              <w:b/>
              <w:bCs/>
              <w:sz w:val="22"/>
              <w:szCs w:val="22"/>
              <w:rtl/>
              <w:lang w:bidi="ar-SY"/>
            </w:rPr>
            <w:t xml:space="preserve">من </w:t>
          </w:r>
          <w:r w:rsidRPr="009A489F">
            <w:rPr>
              <w:rFonts w:ascii="Sakkal Majalla" w:eastAsia="Calibri" w:hAnsi="Sakkal Majalla" w:cs="Sakkal Majalla" w:hint="cs"/>
              <w:b/>
              <w:bCs/>
              <w:sz w:val="22"/>
              <w:szCs w:val="22"/>
              <w:lang w:bidi="ar-SY"/>
            </w:rPr>
            <w:t xml:space="preserve"> </w:t>
          </w:r>
          <w:r w:rsidRPr="009A489F">
            <w:rPr>
              <w:rFonts w:ascii="Sakkal Majalla" w:eastAsia="Calibri" w:hAnsi="Sakkal Majalla" w:cs="Sakkal Majalla" w:hint="cs"/>
              <w:b/>
              <w:bCs/>
              <w:sz w:val="22"/>
              <w:szCs w:val="22"/>
              <w:lang w:bidi="ar-SY"/>
            </w:rPr>
            <w:fldChar w:fldCharType="begin"/>
          </w:r>
          <w:r w:rsidRPr="009A489F">
            <w:rPr>
              <w:rFonts w:ascii="Sakkal Majalla" w:eastAsia="Calibri" w:hAnsi="Sakkal Majalla" w:cs="Sakkal Majalla" w:hint="cs"/>
              <w:b/>
              <w:bCs/>
              <w:sz w:val="22"/>
              <w:szCs w:val="22"/>
              <w:lang w:bidi="ar-SY"/>
            </w:rPr>
            <w:instrText xml:space="preserve"> NUMPAGES  \* Arabic  \* MERGEFORMAT </w:instrText>
          </w:r>
          <w:r w:rsidRPr="009A489F">
            <w:rPr>
              <w:rFonts w:ascii="Sakkal Majalla" w:eastAsia="Calibri" w:hAnsi="Sakkal Majalla" w:cs="Sakkal Majalla" w:hint="cs"/>
              <w:b/>
              <w:bCs/>
              <w:sz w:val="22"/>
              <w:szCs w:val="22"/>
              <w:lang w:bidi="ar-SY"/>
            </w:rPr>
            <w:fldChar w:fldCharType="separate"/>
          </w:r>
          <w:r w:rsidR="001B1608">
            <w:rPr>
              <w:rFonts w:ascii="Sakkal Majalla" w:eastAsia="Calibri" w:hAnsi="Sakkal Majalla" w:cs="Sakkal Majalla"/>
              <w:b/>
              <w:bCs/>
              <w:noProof/>
              <w:sz w:val="22"/>
              <w:szCs w:val="22"/>
              <w:lang w:bidi="ar-SY"/>
            </w:rPr>
            <w:t>13</w:t>
          </w:r>
          <w:r w:rsidRPr="009A489F">
            <w:rPr>
              <w:rFonts w:ascii="Sakkal Majalla" w:eastAsia="Calibri" w:hAnsi="Sakkal Majalla" w:cs="Sakkal Majalla" w:hint="cs"/>
              <w:b/>
              <w:bCs/>
              <w:sz w:val="22"/>
              <w:szCs w:val="22"/>
              <w:lang w:bidi="ar-SY"/>
            </w:rPr>
            <w:fldChar w:fldCharType="end"/>
          </w:r>
        </w:p>
      </w:tc>
      <w:tc>
        <w:tcPr>
          <w:tcW w:w="266" w:type="dxa"/>
          <w:tcBorders>
            <w:left w:val="nil"/>
            <w:bottom w:val="double" w:sz="4" w:space="0" w:color="auto"/>
            <w:right w:val="nil"/>
          </w:tcBorders>
          <w:shd w:val="clear" w:color="auto" w:fill="auto"/>
          <w:vAlign w:val="center"/>
        </w:tcPr>
        <w:p w14:paraId="011163CE" w14:textId="77777777" w:rsidR="002C4B35" w:rsidRPr="009A489F" w:rsidRDefault="002C4B35" w:rsidP="002C4B35">
          <w:pPr>
            <w:tabs>
              <w:tab w:val="center" w:pos="4680"/>
              <w:tab w:val="right" w:pos="9360"/>
            </w:tabs>
            <w:bidi/>
            <w:rPr>
              <w:rFonts w:ascii="Sakkal Majalla" w:eastAsia="Calibri" w:hAnsi="Sakkal Majalla" w:cs="Sakkal Majalla"/>
              <w:b/>
              <w:bCs/>
              <w:sz w:val="24"/>
              <w:rtl/>
              <w:lang w:bidi="ar-SY"/>
            </w:rPr>
          </w:pPr>
        </w:p>
      </w:tc>
      <w:tc>
        <w:tcPr>
          <w:tcW w:w="1843" w:type="dxa"/>
          <w:tcBorders>
            <w:left w:val="nil"/>
            <w:bottom w:val="double" w:sz="4" w:space="0" w:color="auto"/>
            <w:right w:val="nil"/>
          </w:tcBorders>
          <w:shd w:val="clear" w:color="auto" w:fill="auto"/>
          <w:vAlign w:val="center"/>
        </w:tcPr>
        <w:p w14:paraId="132E8844" w14:textId="6CB14CAD" w:rsidR="002C4B35" w:rsidRPr="009A489F" w:rsidRDefault="00266FB6" w:rsidP="00237DCD">
          <w:pPr>
            <w:tabs>
              <w:tab w:val="center" w:pos="4680"/>
              <w:tab w:val="right" w:pos="9360"/>
            </w:tabs>
            <w:bidi/>
            <w:rPr>
              <w:rFonts w:ascii="Sakkal Majalla" w:eastAsia="Calibri" w:hAnsi="Sakkal Majalla" w:cs="Sakkal Majalla"/>
              <w:b/>
              <w:bCs/>
              <w:sz w:val="24"/>
              <w:rtl/>
              <w:lang w:bidi="ar-AE"/>
            </w:rPr>
          </w:pPr>
          <w:r>
            <w:rPr>
              <w:rFonts w:ascii="Sakkal Majalla" w:eastAsia="Calibri" w:hAnsi="Sakkal Majalla" w:cs="Sakkal Majalla" w:hint="cs"/>
              <w:b/>
              <w:bCs/>
              <w:sz w:val="24"/>
              <w:rtl/>
              <w:lang w:bidi="ar-AE"/>
            </w:rPr>
            <w:t>21</w:t>
          </w:r>
          <w:r w:rsidR="002C4B35" w:rsidRPr="009A489F">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02</w:t>
          </w:r>
          <w:r w:rsidR="002C4B35" w:rsidRPr="009A489F">
            <w:rPr>
              <w:rFonts w:ascii="Sakkal Majalla" w:eastAsia="Calibri" w:hAnsi="Sakkal Majalla" w:cs="Sakkal Majalla" w:hint="cs"/>
              <w:b/>
              <w:bCs/>
              <w:sz w:val="24"/>
              <w:rtl/>
              <w:lang w:bidi="ar-AE"/>
            </w:rPr>
            <w:t>/</w:t>
          </w:r>
          <w:r>
            <w:rPr>
              <w:rFonts w:ascii="Sakkal Majalla" w:eastAsia="Calibri" w:hAnsi="Sakkal Majalla" w:cs="Sakkal Majalla" w:hint="cs"/>
              <w:b/>
              <w:bCs/>
              <w:sz w:val="24"/>
              <w:rtl/>
              <w:lang w:bidi="ar-AE"/>
            </w:rPr>
            <w:t>2022</w:t>
          </w:r>
        </w:p>
      </w:tc>
      <w:tc>
        <w:tcPr>
          <w:tcW w:w="1556" w:type="dxa"/>
          <w:tcBorders>
            <w:left w:val="nil"/>
            <w:bottom w:val="double" w:sz="4" w:space="0" w:color="auto"/>
            <w:right w:val="nil"/>
          </w:tcBorders>
          <w:shd w:val="clear" w:color="auto" w:fill="auto"/>
          <w:vAlign w:val="center"/>
        </w:tcPr>
        <w:p w14:paraId="7B2E558B" w14:textId="77777777" w:rsidR="002C4B35" w:rsidRPr="009A489F" w:rsidRDefault="002C4B35" w:rsidP="002C4B35">
          <w:pPr>
            <w:tabs>
              <w:tab w:val="center" w:pos="4680"/>
              <w:tab w:val="right" w:pos="9360"/>
            </w:tabs>
            <w:bidi/>
            <w:rPr>
              <w:rFonts w:ascii="Sakkal Majalla" w:eastAsia="Calibri" w:hAnsi="Sakkal Majalla" w:cs="Sakkal Majalla"/>
              <w:b/>
              <w:bCs/>
              <w:sz w:val="24"/>
              <w:rtl/>
              <w:lang w:bidi="ar-SY"/>
            </w:rPr>
          </w:pPr>
          <w:r w:rsidRPr="009A489F">
            <w:rPr>
              <w:rFonts w:ascii="Sakkal Majalla" w:eastAsia="Calibri" w:hAnsi="Sakkal Majalla" w:cs="Sakkal Majalla" w:hint="cs"/>
              <w:b/>
              <w:bCs/>
              <w:sz w:val="24"/>
              <w:rtl/>
              <w:lang w:bidi="ar-SY"/>
            </w:rPr>
            <w:t>تاريخ الإصدار:</w:t>
          </w:r>
        </w:p>
      </w:tc>
      <w:tc>
        <w:tcPr>
          <w:tcW w:w="283" w:type="dxa"/>
          <w:tcBorders>
            <w:left w:val="nil"/>
            <w:bottom w:val="double" w:sz="4" w:space="0" w:color="auto"/>
            <w:right w:val="nil"/>
          </w:tcBorders>
          <w:shd w:val="clear" w:color="auto" w:fill="auto"/>
          <w:vAlign w:val="center"/>
        </w:tcPr>
        <w:p w14:paraId="3B94ADB8" w14:textId="77777777" w:rsidR="002C4B35" w:rsidRPr="009A489F" w:rsidRDefault="002C4B35" w:rsidP="002C4B35">
          <w:pPr>
            <w:tabs>
              <w:tab w:val="center" w:pos="4680"/>
              <w:tab w:val="right" w:pos="9360"/>
            </w:tabs>
            <w:bidi/>
            <w:rPr>
              <w:rFonts w:ascii="Sakkal Majalla" w:eastAsia="Calibri" w:hAnsi="Sakkal Majalla" w:cs="Sakkal Majalla"/>
              <w:b/>
              <w:bCs/>
              <w:sz w:val="24"/>
              <w:lang w:bidi="ar-SY"/>
            </w:rPr>
          </w:pPr>
        </w:p>
      </w:tc>
      <w:tc>
        <w:tcPr>
          <w:tcW w:w="1276" w:type="dxa"/>
          <w:tcBorders>
            <w:left w:val="nil"/>
            <w:bottom w:val="double" w:sz="4" w:space="0" w:color="auto"/>
            <w:right w:val="nil"/>
          </w:tcBorders>
          <w:shd w:val="clear" w:color="auto" w:fill="auto"/>
          <w:vAlign w:val="center"/>
        </w:tcPr>
        <w:p w14:paraId="51D94396" w14:textId="5C7F96C7" w:rsidR="002C4B35" w:rsidRPr="009A489F" w:rsidRDefault="00266FB6" w:rsidP="002C4B35">
          <w:pPr>
            <w:tabs>
              <w:tab w:val="center" w:pos="4680"/>
              <w:tab w:val="right" w:pos="9360"/>
            </w:tabs>
            <w:bidi/>
            <w:rPr>
              <w:rFonts w:ascii="Sakkal Majalla" w:eastAsia="Calibri" w:hAnsi="Sakkal Majalla" w:cs="Sakkal Majalla"/>
              <w:b/>
              <w:bCs/>
              <w:sz w:val="24"/>
              <w:lang w:bidi="ar-SY"/>
            </w:rPr>
          </w:pPr>
          <w:r>
            <w:rPr>
              <w:rFonts w:ascii="Sakkal Majalla" w:eastAsia="Calibri" w:hAnsi="Sakkal Majalla" w:cs="Sakkal Majalla" w:hint="cs"/>
              <w:b/>
              <w:bCs/>
              <w:sz w:val="24"/>
              <w:rtl/>
              <w:lang w:bidi="ar-SY"/>
            </w:rPr>
            <w:t>2</w:t>
          </w:r>
          <w:r w:rsidR="002C4B35" w:rsidRPr="009A489F">
            <w:rPr>
              <w:rFonts w:ascii="Sakkal Majalla" w:eastAsia="Calibri" w:hAnsi="Sakkal Majalla" w:cs="Sakkal Majalla" w:hint="cs"/>
              <w:b/>
              <w:bCs/>
              <w:sz w:val="24"/>
              <w:rtl/>
              <w:lang w:bidi="ar-SY"/>
            </w:rPr>
            <w:t>.0</w:t>
          </w:r>
        </w:p>
      </w:tc>
      <w:tc>
        <w:tcPr>
          <w:tcW w:w="1186" w:type="dxa"/>
          <w:tcBorders>
            <w:left w:val="nil"/>
            <w:bottom w:val="double" w:sz="4" w:space="0" w:color="auto"/>
            <w:right w:val="double" w:sz="4" w:space="0" w:color="auto"/>
          </w:tcBorders>
          <w:shd w:val="clear" w:color="auto" w:fill="auto"/>
          <w:vAlign w:val="center"/>
        </w:tcPr>
        <w:p w14:paraId="17029FDF" w14:textId="77777777" w:rsidR="002C4B35" w:rsidRPr="009A489F" w:rsidRDefault="002C4B35" w:rsidP="002C4B35">
          <w:pPr>
            <w:tabs>
              <w:tab w:val="center" w:pos="4680"/>
              <w:tab w:val="right" w:pos="9360"/>
            </w:tabs>
            <w:bidi/>
            <w:rPr>
              <w:rFonts w:ascii="Sakkal Majalla" w:eastAsia="Calibri" w:hAnsi="Sakkal Majalla" w:cs="Sakkal Majalla"/>
              <w:b/>
              <w:bCs/>
              <w:sz w:val="24"/>
              <w:rtl/>
            </w:rPr>
          </w:pPr>
          <w:r w:rsidRPr="009A489F">
            <w:rPr>
              <w:rFonts w:ascii="Sakkal Majalla" w:eastAsia="Calibri" w:hAnsi="Sakkal Majalla" w:cs="Sakkal Majalla" w:hint="cs"/>
              <w:b/>
              <w:bCs/>
              <w:sz w:val="24"/>
              <w:rtl/>
            </w:rPr>
            <w:t>الإصدار:</w:t>
          </w:r>
          <w:r w:rsidRPr="009A489F">
            <w:rPr>
              <w:rFonts w:ascii="Sakkal Majalla" w:eastAsia="Calibri" w:hAnsi="Sakkal Majalla" w:cs="Sakkal Majalla" w:hint="cs"/>
              <w:b/>
              <w:bCs/>
              <w:sz w:val="24"/>
            </w:rPr>
            <w:t xml:space="preserve">   </w:t>
          </w:r>
        </w:p>
      </w:tc>
    </w:tr>
  </w:tbl>
  <w:p w14:paraId="74C08A56" w14:textId="77777777" w:rsidR="005F20BA" w:rsidRPr="009A489F" w:rsidRDefault="005F20BA" w:rsidP="0072694D">
    <w:pPr>
      <w:pStyle w:val="Header"/>
      <w:rPr>
        <w:rFonts w:ascii="Sakkal Majalla" w:hAnsi="Sakkal Majalla" w:cs="Sakkal Majalla"/>
        <w:sz w:val="18"/>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870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9437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40D5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D24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824F3A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6049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D60D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1AD7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F83B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D2A0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EE6085"/>
    <w:multiLevelType w:val="hybridMultilevel"/>
    <w:tmpl w:val="E00A63A2"/>
    <w:lvl w:ilvl="0" w:tplc="A8FA1FFE">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750DD0"/>
    <w:multiLevelType w:val="hybridMultilevel"/>
    <w:tmpl w:val="FFC0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A220E"/>
    <w:multiLevelType w:val="singleLevel"/>
    <w:tmpl w:val="F4700A84"/>
    <w:lvl w:ilvl="0">
      <w:start w:val="1"/>
      <w:numFmt w:val="bullet"/>
      <w:pStyle w:val="ReportBodyBullet2"/>
      <w:lvlText w:val=""/>
      <w:lvlJc w:val="left"/>
      <w:pPr>
        <w:tabs>
          <w:tab w:val="num" w:pos="360"/>
        </w:tabs>
        <w:ind w:left="360" w:hanging="360"/>
      </w:pPr>
      <w:rPr>
        <w:rFonts w:ascii="Wingdings" w:hAnsi="Wingdings" w:cs="Times New Roman" w:hint="default"/>
        <w:color w:val="008000"/>
      </w:rPr>
    </w:lvl>
  </w:abstractNum>
  <w:abstractNum w:abstractNumId="14" w15:restartNumberingAfterBreak="0">
    <w:nsid w:val="21A864C6"/>
    <w:multiLevelType w:val="hybridMultilevel"/>
    <w:tmpl w:val="56624178"/>
    <w:lvl w:ilvl="0" w:tplc="BC72D894">
      <w:start w:val="1"/>
      <w:numFmt w:val="bullet"/>
      <w:pStyle w:val="TableTextBullet"/>
      <w:lvlText w:val=""/>
      <w:lvlJc w:val="left"/>
      <w:pPr>
        <w:tabs>
          <w:tab w:val="num" w:pos="360"/>
        </w:tabs>
        <w:ind w:left="284" w:hanging="284"/>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36130"/>
    <w:multiLevelType w:val="hybridMultilevel"/>
    <w:tmpl w:val="9078B8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551A4"/>
    <w:multiLevelType w:val="hybridMultilevel"/>
    <w:tmpl w:val="9AD08656"/>
    <w:lvl w:ilvl="0" w:tplc="FC26D35C">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52BE4"/>
    <w:multiLevelType w:val="hybridMultilevel"/>
    <w:tmpl w:val="FFC0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22752"/>
    <w:multiLevelType w:val="hybridMultilevel"/>
    <w:tmpl w:val="FD28A840"/>
    <w:lvl w:ilvl="0" w:tplc="A342CC60">
      <w:start w:val="1"/>
      <w:numFmt w:val="bullet"/>
      <w:pStyle w:val="Style1"/>
      <w:lvlText w:val=""/>
      <w:lvlJc w:val="left"/>
      <w:pPr>
        <w:tabs>
          <w:tab w:val="num" w:pos="432"/>
        </w:tabs>
        <w:ind w:left="432" w:hanging="432"/>
      </w:pPr>
      <w:rPr>
        <w:rFonts w:ascii="Wingdings" w:hAnsi="Wingdings" w:hint="default"/>
        <w:color w:val="auto"/>
        <w:lang w:bidi="ar-AE"/>
      </w:rPr>
    </w:lvl>
    <w:lvl w:ilvl="1" w:tplc="0409000B">
      <w:start w:val="1"/>
      <w:numFmt w:val="bullet"/>
      <w:lvlText w:val=""/>
      <w:lvlJc w:val="left"/>
      <w:pPr>
        <w:tabs>
          <w:tab w:val="num" w:pos="1440"/>
        </w:tabs>
        <w:ind w:left="1440" w:hanging="360"/>
      </w:pPr>
      <w:rPr>
        <w:rFonts w:ascii="Wingdings" w:hAnsi="Wingdings" w:hint="default"/>
        <w:color w:val="auto"/>
        <w:lang w:bidi="ar-AE"/>
      </w:rPr>
    </w:lvl>
    <w:lvl w:ilvl="2" w:tplc="04090003">
      <w:start w:val="1"/>
      <w:numFmt w:val="bullet"/>
      <w:lvlText w:val="o"/>
      <w:lvlJc w:val="left"/>
      <w:pPr>
        <w:tabs>
          <w:tab w:val="num" w:pos="2160"/>
        </w:tabs>
        <w:ind w:left="2160" w:hanging="360"/>
      </w:pPr>
      <w:rPr>
        <w:rFonts w:ascii="Courier New" w:hAnsi="Courier New" w:cs="Courier New" w:hint="default"/>
        <w:lang w:bidi="ar-SA"/>
      </w:rPr>
    </w:lvl>
    <w:lvl w:ilvl="3" w:tplc="F52421AC">
      <w:start w:val="1"/>
      <w:numFmt w:val="bullet"/>
      <w:lvlText w:val="•"/>
      <w:lvlJc w:val="left"/>
      <w:pPr>
        <w:tabs>
          <w:tab w:val="num" w:pos="2880"/>
        </w:tabs>
        <w:ind w:left="2880" w:hanging="360"/>
      </w:pPr>
      <w:rPr>
        <w:rFonts w:ascii="Arial" w:hAnsi="Arial" w:hint="default"/>
        <w:b/>
        <w:bCs/>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A34EE"/>
    <w:multiLevelType w:val="hybridMultilevel"/>
    <w:tmpl w:val="96F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D1E3E"/>
    <w:multiLevelType w:val="hybridMultilevel"/>
    <w:tmpl w:val="619C19D2"/>
    <w:lvl w:ilvl="0" w:tplc="DD56E8FC">
      <w:start w:val="1"/>
      <w:numFmt w:val="arabicAbjad"/>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F63D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599A44DF"/>
    <w:multiLevelType w:val="hybridMultilevel"/>
    <w:tmpl w:val="EF682BD4"/>
    <w:lvl w:ilvl="0" w:tplc="C5B68FB4">
      <w:start w:val="1"/>
      <w:numFmt w:val="arabicAbjad"/>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AB1525"/>
    <w:multiLevelType w:val="hybridMultilevel"/>
    <w:tmpl w:val="B896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76F53"/>
    <w:multiLevelType w:val="hybridMultilevel"/>
    <w:tmpl w:val="AE80DF12"/>
    <w:lvl w:ilvl="0" w:tplc="77BA876A">
      <w:start w:val="2"/>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C64123"/>
    <w:multiLevelType w:val="multilevel"/>
    <w:tmpl w:val="18F864D6"/>
    <w:lvl w:ilvl="0">
      <w:start w:val="1"/>
      <w:numFmt w:val="decimal"/>
      <w:lvlText w:val="%1"/>
      <w:lvlJc w:val="left"/>
      <w:pPr>
        <w:tabs>
          <w:tab w:val="num" w:pos="432"/>
        </w:tabs>
        <w:ind w:left="432" w:hanging="432"/>
      </w:pPr>
      <w:rPr>
        <w:rFonts w:ascii="Arial" w:hAnsi="Arial" w:cs="Arial" w:hint="default"/>
        <w:color w:val="auto"/>
        <w:sz w:val="32"/>
        <w:szCs w:val="32"/>
      </w:rPr>
    </w:lvl>
    <w:lvl w:ilvl="1">
      <w:start w:val="1"/>
      <w:numFmt w:val="decimal"/>
      <w:lvlText w:val="%1.%2"/>
      <w:lvlJc w:val="left"/>
      <w:pPr>
        <w:tabs>
          <w:tab w:val="num" w:pos="576"/>
        </w:tabs>
        <w:ind w:left="576" w:hanging="576"/>
      </w:pPr>
    </w:lvl>
    <w:lvl w:ilvl="2">
      <w:start w:val="1"/>
      <w:numFmt w:val="decimal"/>
      <w:lvlText w:val="%1.%2.%3"/>
      <w:lvlJc w:val="left"/>
      <w:pPr>
        <w:tabs>
          <w:tab w:val="num" w:pos="900"/>
        </w:tabs>
        <w:ind w:left="90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7210159E"/>
    <w:multiLevelType w:val="hybridMultilevel"/>
    <w:tmpl w:val="299E0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A519F0"/>
    <w:multiLevelType w:val="singleLevel"/>
    <w:tmpl w:val="427AAE48"/>
    <w:lvl w:ilvl="0">
      <w:start w:val="1"/>
      <w:numFmt w:val="bullet"/>
      <w:pStyle w:val="PMPwCBullet3"/>
      <w:lvlText w:val=""/>
      <w:lvlJc w:val="left"/>
      <w:pPr>
        <w:tabs>
          <w:tab w:val="num" w:pos="360"/>
        </w:tabs>
        <w:ind w:left="360" w:hanging="360"/>
      </w:pPr>
      <w:rPr>
        <w:rFonts w:ascii="Wingdings" w:hAnsi="Wingdings" w:hint="default"/>
      </w:rPr>
    </w:lvl>
  </w:abstractNum>
  <w:abstractNum w:abstractNumId="28" w15:restartNumberingAfterBreak="0">
    <w:nsid w:val="78C14D42"/>
    <w:multiLevelType w:val="hybridMultilevel"/>
    <w:tmpl w:val="FFC01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C72D94"/>
    <w:multiLevelType w:val="multilevel"/>
    <w:tmpl w:val="1FDA47D2"/>
    <w:lvl w:ilvl="0">
      <w:start w:val="1"/>
      <w:numFmt w:val="decimal"/>
      <w:pStyle w:val="NumL1"/>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40343975">
    <w:abstractNumId w:val="29"/>
  </w:num>
  <w:num w:numId="2" w16cid:durableId="490830416">
    <w:abstractNumId w:val="8"/>
  </w:num>
  <w:num w:numId="3" w16cid:durableId="219906008">
    <w:abstractNumId w:val="25"/>
  </w:num>
  <w:num w:numId="4" w16cid:durableId="956175898">
    <w:abstractNumId w:val="9"/>
  </w:num>
  <w:num w:numId="5" w16cid:durableId="1321498338">
    <w:abstractNumId w:val="7"/>
  </w:num>
  <w:num w:numId="6" w16cid:durableId="1415318199">
    <w:abstractNumId w:val="6"/>
  </w:num>
  <w:num w:numId="7" w16cid:durableId="807356014">
    <w:abstractNumId w:val="5"/>
  </w:num>
  <w:num w:numId="8" w16cid:durableId="1352102269">
    <w:abstractNumId w:val="4"/>
  </w:num>
  <w:num w:numId="9" w16cid:durableId="461313830">
    <w:abstractNumId w:val="3"/>
  </w:num>
  <w:num w:numId="10" w16cid:durableId="1168329028">
    <w:abstractNumId w:val="2"/>
  </w:num>
  <w:num w:numId="11" w16cid:durableId="215749918">
    <w:abstractNumId w:val="1"/>
  </w:num>
  <w:num w:numId="12" w16cid:durableId="1972587226">
    <w:abstractNumId w:val="0"/>
  </w:num>
  <w:num w:numId="13" w16cid:durableId="1411272287">
    <w:abstractNumId w:val="27"/>
  </w:num>
  <w:num w:numId="14" w16cid:durableId="794982136">
    <w:abstractNumId w:val="13"/>
  </w:num>
  <w:num w:numId="15" w16cid:durableId="725033678">
    <w:abstractNumId w:val="14"/>
  </w:num>
  <w:num w:numId="16" w16cid:durableId="1003823933">
    <w:abstractNumId w:val="18"/>
  </w:num>
  <w:num w:numId="17" w16cid:durableId="290324896">
    <w:abstractNumId w:val="10"/>
  </w:num>
  <w:num w:numId="18" w16cid:durableId="966861361">
    <w:abstractNumId w:val="21"/>
  </w:num>
  <w:num w:numId="19" w16cid:durableId="1643266604">
    <w:abstractNumId w:val="19"/>
  </w:num>
  <w:num w:numId="20" w16cid:durableId="1388608634">
    <w:abstractNumId w:val="11"/>
  </w:num>
  <w:num w:numId="21" w16cid:durableId="1465931197">
    <w:abstractNumId w:val="22"/>
  </w:num>
  <w:num w:numId="22" w16cid:durableId="1282226621">
    <w:abstractNumId w:val="20"/>
  </w:num>
  <w:num w:numId="23" w16cid:durableId="2141922109">
    <w:abstractNumId w:val="24"/>
  </w:num>
  <w:num w:numId="24" w16cid:durableId="1042562048">
    <w:abstractNumId w:val="15"/>
  </w:num>
  <w:num w:numId="25" w16cid:durableId="1446922108">
    <w:abstractNumId w:val="17"/>
  </w:num>
  <w:num w:numId="26" w16cid:durableId="1396201867">
    <w:abstractNumId w:val="12"/>
  </w:num>
  <w:num w:numId="27" w16cid:durableId="2064133028">
    <w:abstractNumId w:val="28"/>
  </w:num>
  <w:num w:numId="28" w16cid:durableId="1175145174">
    <w:abstractNumId w:val="23"/>
  </w:num>
  <w:num w:numId="29" w16cid:durableId="1572957348">
    <w:abstractNumId w:val="16"/>
  </w:num>
  <w:num w:numId="30" w16cid:durableId="1959792144">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239"/>
    <w:rsid w:val="0000152D"/>
    <w:rsid w:val="00001C4C"/>
    <w:rsid w:val="00002216"/>
    <w:rsid w:val="00003867"/>
    <w:rsid w:val="00003E09"/>
    <w:rsid w:val="000044B7"/>
    <w:rsid w:val="00004760"/>
    <w:rsid w:val="000062B1"/>
    <w:rsid w:val="000066F5"/>
    <w:rsid w:val="00007EC6"/>
    <w:rsid w:val="00010C7F"/>
    <w:rsid w:val="00011BA1"/>
    <w:rsid w:val="00012E67"/>
    <w:rsid w:val="0001331F"/>
    <w:rsid w:val="00014283"/>
    <w:rsid w:val="000149B4"/>
    <w:rsid w:val="000161F6"/>
    <w:rsid w:val="00016320"/>
    <w:rsid w:val="00016570"/>
    <w:rsid w:val="00017895"/>
    <w:rsid w:val="00020678"/>
    <w:rsid w:val="00020F42"/>
    <w:rsid w:val="00021217"/>
    <w:rsid w:val="000223BF"/>
    <w:rsid w:val="0002256B"/>
    <w:rsid w:val="000242AD"/>
    <w:rsid w:val="00025BAB"/>
    <w:rsid w:val="000260CC"/>
    <w:rsid w:val="00026687"/>
    <w:rsid w:val="00026904"/>
    <w:rsid w:val="00026D01"/>
    <w:rsid w:val="00027D17"/>
    <w:rsid w:val="0003007D"/>
    <w:rsid w:val="000300EC"/>
    <w:rsid w:val="000310F0"/>
    <w:rsid w:val="00032ECD"/>
    <w:rsid w:val="000333A2"/>
    <w:rsid w:val="00033B67"/>
    <w:rsid w:val="00033CFC"/>
    <w:rsid w:val="00035CB1"/>
    <w:rsid w:val="00036514"/>
    <w:rsid w:val="00036610"/>
    <w:rsid w:val="00036D8F"/>
    <w:rsid w:val="00040D4C"/>
    <w:rsid w:val="000412A8"/>
    <w:rsid w:val="00041473"/>
    <w:rsid w:val="00041B32"/>
    <w:rsid w:val="000430FE"/>
    <w:rsid w:val="00044128"/>
    <w:rsid w:val="0004483D"/>
    <w:rsid w:val="00045DE7"/>
    <w:rsid w:val="00046520"/>
    <w:rsid w:val="00050C6A"/>
    <w:rsid w:val="00050E1C"/>
    <w:rsid w:val="00050E83"/>
    <w:rsid w:val="00051339"/>
    <w:rsid w:val="0005227E"/>
    <w:rsid w:val="00052539"/>
    <w:rsid w:val="000552BD"/>
    <w:rsid w:val="00055914"/>
    <w:rsid w:val="00055F61"/>
    <w:rsid w:val="000566A9"/>
    <w:rsid w:val="000567FF"/>
    <w:rsid w:val="00056B14"/>
    <w:rsid w:val="00056B93"/>
    <w:rsid w:val="00057791"/>
    <w:rsid w:val="00061712"/>
    <w:rsid w:val="00062072"/>
    <w:rsid w:val="00064325"/>
    <w:rsid w:val="00064B80"/>
    <w:rsid w:val="00064CDF"/>
    <w:rsid w:val="00065313"/>
    <w:rsid w:val="00065EBA"/>
    <w:rsid w:val="000667F0"/>
    <w:rsid w:val="00067034"/>
    <w:rsid w:val="000702AA"/>
    <w:rsid w:val="000702E3"/>
    <w:rsid w:val="00070679"/>
    <w:rsid w:val="000720BF"/>
    <w:rsid w:val="00073D47"/>
    <w:rsid w:val="000741EC"/>
    <w:rsid w:val="00074CC6"/>
    <w:rsid w:val="0007528B"/>
    <w:rsid w:val="000752C3"/>
    <w:rsid w:val="000756CE"/>
    <w:rsid w:val="00076690"/>
    <w:rsid w:val="00076B3F"/>
    <w:rsid w:val="00077F07"/>
    <w:rsid w:val="00080120"/>
    <w:rsid w:val="00082D77"/>
    <w:rsid w:val="00082E8B"/>
    <w:rsid w:val="00083304"/>
    <w:rsid w:val="000847EA"/>
    <w:rsid w:val="00084848"/>
    <w:rsid w:val="00084AE6"/>
    <w:rsid w:val="00086103"/>
    <w:rsid w:val="000875F7"/>
    <w:rsid w:val="00087660"/>
    <w:rsid w:val="0009000B"/>
    <w:rsid w:val="000915A2"/>
    <w:rsid w:val="00091DA1"/>
    <w:rsid w:val="00093624"/>
    <w:rsid w:val="00094D6F"/>
    <w:rsid w:val="00094E45"/>
    <w:rsid w:val="000957B9"/>
    <w:rsid w:val="000971A6"/>
    <w:rsid w:val="0009722E"/>
    <w:rsid w:val="000A026C"/>
    <w:rsid w:val="000A08B6"/>
    <w:rsid w:val="000A3A58"/>
    <w:rsid w:val="000A404F"/>
    <w:rsid w:val="000A4FF8"/>
    <w:rsid w:val="000A52E0"/>
    <w:rsid w:val="000A5E94"/>
    <w:rsid w:val="000A6419"/>
    <w:rsid w:val="000A7572"/>
    <w:rsid w:val="000A79E3"/>
    <w:rsid w:val="000A7F0A"/>
    <w:rsid w:val="000B121E"/>
    <w:rsid w:val="000B17A9"/>
    <w:rsid w:val="000B1C4A"/>
    <w:rsid w:val="000B28F9"/>
    <w:rsid w:val="000B304F"/>
    <w:rsid w:val="000B39E5"/>
    <w:rsid w:val="000B5324"/>
    <w:rsid w:val="000B56D6"/>
    <w:rsid w:val="000B5FE7"/>
    <w:rsid w:val="000B630C"/>
    <w:rsid w:val="000B63FC"/>
    <w:rsid w:val="000B6AA7"/>
    <w:rsid w:val="000C1F21"/>
    <w:rsid w:val="000C202A"/>
    <w:rsid w:val="000C3513"/>
    <w:rsid w:val="000C4317"/>
    <w:rsid w:val="000C43FD"/>
    <w:rsid w:val="000C4BD8"/>
    <w:rsid w:val="000C5512"/>
    <w:rsid w:val="000C6AC3"/>
    <w:rsid w:val="000C6D7C"/>
    <w:rsid w:val="000C721D"/>
    <w:rsid w:val="000D0321"/>
    <w:rsid w:val="000D054F"/>
    <w:rsid w:val="000D108F"/>
    <w:rsid w:val="000D1269"/>
    <w:rsid w:val="000D1F3B"/>
    <w:rsid w:val="000D3250"/>
    <w:rsid w:val="000D354E"/>
    <w:rsid w:val="000D398A"/>
    <w:rsid w:val="000D3DA8"/>
    <w:rsid w:val="000D48B4"/>
    <w:rsid w:val="000D5146"/>
    <w:rsid w:val="000D5750"/>
    <w:rsid w:val="000D5814"/>
    <w:rsid w:val="000D6905"/>
    <w:rsid w:val="000D6D58"/>
    <w:rsid w:val="000D77E2"/>
    <w:rsid w:val="000D7AC6"/>
    <w:rsid w:val="000E02AD"/>
    <w:rsid w:val="000E271F"/>
    <w:rsid w:val="000E30F1"/>
    <w:rsid w:val="000E3EEF"/>
    <w:rsid w:val="000E48EF"/>
    <w:rsid w:val="000E4C58"/>
    <w:rsid w:val="000E579C"/>
    <w:rsid w:val="000E600C"/>
    <w:rsid w:val="000E67BE"/>
    <w:rsid w:val="000E6D5F"/>
    <w:rsid w:val="000E6FED"/>
    <w:rsid w:val="000E797B"/>
    <w:rsid w:val="000F0569"/>
    <w:rsid w:val="000F0983"/>
    <w:rsid w:val="000F1A36"/>
    <w:rsid w:val="000F1A3C"/>
    <w:rsid w:val="000F2B2E"/>
    <w:rsid w:val="000F2B4B"/>
    <w:rsid w:val="000F341B"/>
    <w:rsid w:val="000F368A"/>
    <w:rsid w:val="000F3B77"/>
    <w:rsid w:val="000F41F0"/>
    <w:rsid w:val="000F4236"/>
    <w:rsid w:val="000F489B"/>
    <w:rsid w:val="000F53DD"/>
    <w:rsid w:val="000F5C16"/>
    <w:rsid w:val="000F6F8E"/>
    <w:rsid w:val="000F76F2"/>
    <w:rsid w:val="00100A1C"/>
    <w:rsid w:val="0010260E"/>
    <w:rsid w:val="00102A91"/>
    <w:rsid w:val="001032FD"/>
    <w:rsid w:val="00103BE8"/>
    <w:rsid w:val="00105D80"/>
    <w:rsid w:val="00106186"/>
    <w:rsid w:val="0010682D"/>
    <w:rsid w:val="0011087A"/>
    <w:rsid w:val="001110A4"/>
    <w:rsid w:val="001115E1"/>
    <w:rsid w:val="00111C30"/>
    <w:rsid w:val="00111D78"/>
    <w:rsid w:val="00112226"/>
    <w:rsid w:val="001122C2"/>
    <w:rsid w:val="00112DD2"/>
    <w:rsid w:val="001135B5"/>
    <w:rsid w:val="00113911"/>
    <w:rsid w:val="00114707"/>
    <w:rsid w:val="001157FD"/>
    <w:rsid w:val="00115DA7"/>
    <w:rsid w:val="00116DD7"/>
    <w:rsid w:val="001176B8"/>
    <w:rsid w:val="001178D0"/>
    <w:rsid w:val="001179DD"/>
    <w:rsid w:val="00117A98"/>
    <w:rsid w:val="00117A9C"/>
    <w:rsid w:val="0012071A"/>
    <w:rsid w:val="00121CC5"/>
    <w:rsid w:val="00121EA3"/>
    <w:rsid w:val="00121F65"/>
    <w:rsid w:val="00122C4C"/>
    <w:rsid w:val="0012360C"/>
    <w:rsid w:val="0012402F"/>
    <w:rsid w:val="00125C40"/>
    <w:rsid w:val="00127457"/>
    <w:rsid w:val="00127C54"/>
    <w:rsid w:val="00130425"/>
    <w:rsid w:val="00131F31"/>
    <w:rsid w:val="00132790"/>
    <w:rsid w:val="00132AC4"/>
    <w:rsid w:val="00132B87"/>
    <w:rsid w:val="001332C9"/>
    <w:rsid w:val="001335BC"/>
    <w:rsid w:val="00133E86"/>
    <w:rsid w:val="0013419F"/>
    <w:rsid w:val="00135674"/>
    <w:rsid w:val="00135799"/>
    <w:rsid w:val="0013680E"/>
    <w:rsid w:val="00136EF3"/>
    <w:rsid w:val="0013706F"/>
    <w:rsid w:val="0014091E"/>
    <w:rsid w:val="00140D54"/>
    <w:rsid w:val="0014110B"/>
    <w:rsid w:val="00141D56"/>
    <w:rsid w:val="0014210F"/>
    <w:rsid w:val="0014232F"/>
    <w:rsid w:val="00143FEC"/>
    <w:rsid w:val="00144210"/>
    <w:rsid w:val="00144F5C"/>
    <w:rsid w:val="001456CF"/>
    <w:rsid w:val="00145937"/>
    <w:rsid w:val="00145EEA"/>
    <w:rsid w:val="00147E19"/>
    <w:rsid w:val="0015175E"/>
    <w:rsid w:val="0015232F"/>
    <w:rsid w:val="0015279B"/>
    <w:rsid w:val="001527B4"/>
    <w:rsid w:val="00152DA0"/>
    <w:rsid w:val="00152FE5"/>
    <w:rsid w:val="001530F6"/>
    <w:rsid w:val="001535C2"/>
    <w:rsid w:val="001537EF"/>
    <w:rsid w:val="0015380D"/>
    <w:rsid w:val="00154F35"/>
    <w:rsid w:val="00156038"/>
    <w:rsid w:val="00157BC1"/>
    <w:rsid w:val="00157CF1"/>
    <w:rsid w:val="00163452"/>
    <w:rsid w:val="00163475"/>
    <w:rsid w:val="001636A9"/>
    <w:rsid w:val="001637B9"/>
    <w:rsid w:val="00163A79"/>
    <w:rsid w:val="00163FD4"/>
    <w:rsid w:val="001646FF"/>
    <w:rsid w:val="00164E6C"/>
    <w:rsid w:val="0016716D"/>
    <w:rsid w:val="001677B5"/>
    <w:rsid w:val="0017019B"/>
    <w:rsid w:val="00171F48"/>
    <w:rsid w:val="00173031"/>
    <w:rsid w:val="00173BC2"/>
    <w:rsid w:val="00173FA0"/>
    <w:rsid w:val="00174649"/>
    <w:rsid w:val="0017469B"/>
    <w:rsid w:val="001758D7"/>
    <w:rsid w:val="00175E58"/>
    <w:rsid w:val="00177687"/>
    <w:rsid w:val="00180452"/>
    <w:rsid w:val="00181617"/>
    <w:rsid w:val="0018165A"/>
    <w:rsid w:val="00181971"/>
    <w:rsid w:val="00183193"/>
    <w:rsid w:val="001839E7"/>
    <w:rsid w:val="00184ADC"/>
    <w:rsid w:val="00185B40"/>
    <w:rsid w:val="00186F3B"/>
    <w:rsid w:val="0018717B"/>
    <w:rsid w:val="001909D2"/>
    <w:rsid w:val="00190A96"/>
    <w:rsid w:val="001911BB"/>
    <w:rsid w:val="001915C5"/>
    <w:rsid w:val="001927FF"/>
    <w:rsid w:val="00192A4A"/>
    <w:rsid w:val="001940D0"/>
    <w:rsid w:val="0019427E"/>
    <w:rsid w:val="001948B6"/>
    <w:rsid w:val="00196518"/>
    <w:rsid w:val="001966A8"/>
    <w:rsid w:val="001A0812"/>
    <w:rsid w:val="001A2C4C"/>
    <w:rsid w:val="001A337A"/>
    <w:rsid w:val="001A35B3"/>
    <w:rsid w:val="001A3DCB"/>
    <w:rsid w:val="001A3EC8"/>
    <w:rsid w:val="001A44C7"/>
    <w:rsid w:val="001A4AB0"/>
    <w:rsid w:val="001A4B9D"/>
    <w:rsid w:val="001A51C0"/>
    <w:rsid w:val="001A5BF0"/>
    <w:rsid w:val="001A6007"/>
    <w:rsid w:val="001A6983"/>
    <w:rsid w:val="001A6A33"/>
    <w:rsid w:val="001A6B14"/>
    <w:rsid w:val="001A6B39"/>
    <w:rsid w:val="001A6B86"/>
    <w:rsid w:val="001A730A"/>
    <w:rsid w:val="001A74D1"/>
    <w:rsid w:val="001A77E6"/>
    <w:rsid w:val="001B06C6"/>
    <w:rsid w:val="001B1608"/>
    <w:rsid w:val="001B17B6"/>
    <w:rsid w:val="001B3C5D"/>
    <w:rsid w:val="001B4104"/>
    <w:rsid w:val="001B41CB"/>
    <w:rsid w:val="001B4507"/>
    <w:rsid w:val="001B52EF"/>
    <w:rsid w:val="001B55B4"/>
    <w:rsid w:val="001C1510"/>
    <w:rsid w:val="001C1FA1"/>
    <w:rsid w:val="001C2216"/>
    <w:rsid w:val="001C29DE"/>
    <w:rsid w:val="001C2CA7"/>
    <w:rsid w:val="001C3C32"/>
    <w:rsid w:val="001C4826"/>
    <w:rsid w:val="001C4F0A"/>
    <w:rsid w:val="001C5798"/>
    <w:rsid w:val="001C5A35"/>
    <w:rsid w:val="001C5CFE"/>
    <w:rsid w:val="001C5EA8"/>
    <w:rsid w:val="001D155C"/>
    <w:rsid w:val="001D2C16"/>
    <w:rsid w:val="001D3089"/>
    <w:rsid w:val="001D346C"/>
    <w:rsid w:val="001D349B"/>
    <w:rsid w:val="001D3946"/>
    <w:rsid w:val="001D51DA"/>
    <w:rsid w:val="001D73EA"/>
    <w:rsid w:val="001D7519"/>
    <w:rsid w:val="001D771F"/>
    <w:rsid w:val="001E0E18"/>
    <w:rsid w:val="001E0F91"/>
    <w:rsid w:val="001E11EB"/>
    <w:rsid w:val="001E14CE"/>
    <w:rsid w:val="001E1661"/>
    <w:rsid w:val="001E22B8"/>
    <w:rsid w:val="001E30E0"/>
    <w:rsid w:val="001E332A"/>
    <w:rsid w:val="001E3B44"/>
    <w:rsid w:val="001E4867"/>
    <w:rsid w:val="001E52B2"/>
    <w:rsid w:val="001E67BD"/>
    <w:rsid w:val="001E6D86"/>
    <w:rsid w:val="001E700B"/>
    <w:rsid w:val="001E7541"/>
    <w:rsid w:val="001E7CE6"/>
    <w:rsid w:val="001F0592"/>
    <w:rsid w:val="001F24EE"/>
    <w:rsid w:val="001F2E3F"/>
    <w:rsid w:val="001F303C"/>
    <w:rsid w:val="001F3578"/>
    <w:rsid w:val="001F535B"/>
    <w:rsid w:val="001F6F05"/>
    <w:rsid w:val="001F6F64"/>
    <w:rsid w:val="001F7C10"/>
    <w:rsid w:val="00200459"/>
    <w:rsid w:val="00200742"/>
    <w:rsid w:val="00200A35"/>
    <w:rsid w:val="00201FC3"/>
    <w:rsid w:val="002020BB"/>
    <w:rsid w:val="00202A41"/>
    <w:rsid w:val="00202F5B"/>
    <w:rsid w:val="00203B51"/>
    <w:rsid w:val="002060D2"/>
    <w:rsid w:val="00207E6F"/>
    <w:rsid w:val="002101C7"/>
    <w:rsid w:val="00210628"/>
    <w:rsid w:val="00210F4E"/>
    <w:rsid w:val="002114F8"/>
    <w:rsid w:val="002123C1"/>
    <w:rsid w:val="00212AAC"/>
    <w:rsid w:val="00212AF7"/>
    <w:rsid w:val="00214493"/>
    <w:rsid w:val="0021547D"/>
    <w:rsid w:val="0021574D"/>
    <w:rsid w:val="00215D5E"/>
    <w:rsid w:val="00216391"/>
    <w:rsid w:val="00216C57"/>
    <w:rsid w:val="00216D26"/>
    <w:rsid w:val="002172BF"/>
    <w:rsid w:val="00217865"/>
    <w:rsid w:val="00221150"/>
    <w:rsid w:val="00221BC6"/>
    <w:rsid w:val="00222AC1"/>
    <w:rsid w:val="00225220"/>
    <w:rsid w:val="002252FC"/>
    <w:rsid w:val="002259C6"/>
    <w:rsid w:val="00226FFD"/>
    <w:rsid w:val="00230C4B"/>
    <w:rsid w:val="00230C60"/>
    <w:rsid w:val="00231130"/>
    <w:rsid w:val="00232C7F"/>
    <w:rsid w:val="00232D70"/>
    <w:rsid w:val="002331D4"/>
    <w:rsid w:val="00233211"/>
    <w:rsid w:val="00233318"/>
    <w:rsid w:val="00233340"/>
    <w:rsid w:val="0023413D"/>
    <w:rsid w:val="00234675"/>
    <w:rsid w:val="00234725"/>
    <w:rsid w:val="0023698A"/>
    <w:rsid w:val="002375F0"/>
    <w:rsid w:val="00237DCD"/>
    <w:rsid w:val="00240AF7"/>
    <w:rsid w:val="00241E73"/>
    <w:rsid w:val="00242AFE"/>
    <w:rsid w:val="00244EC4"/>
    <w:rsid w:val="00245374"/>
    <w:rsid w:val="00245893"/>
    <w:rsid w:val="00245AC0"/>
    <w:rsid w:val="00245B06"/>
    <w:rsid w:val="00245F9C"/>
    <w:rsid w:val="00246F1A"/>
    <w:rsid w:val="00250515"/>
    <w:rsid w:val="00251255"/>
    <w:rsid w:val="00252398"/>
    <w:rsid w:val="00253644"/>
    <w:rsid w:val="0025512C"/>
    <w:rsid w:val="002554C3"/>
    <w:rsid w:val="002557A6"/>
    <w:rsid w:val="00255F4A"/>
    <w:rsid w:val="002564C5"/>
    <w:rsid w:val="00260A3B"/>
    <w:rsid w:val="00261187"/>
    <w:rsid w:val="002620F5"/>
    <w:rsid w:val="00262129"/>
    <w:rsid w:val="00262A11"/>
    <w:rsid w:val="002637D2"/>
    <w:rsid w:val="00263A6C"/>
    <w:rsid w:val="00264771"/>
    <w:rsid w:val="002647A3"/>
    <w:rsid w:val="00264BA9"/>
    <w:rsid w:val="00264F53"/>
    <w:rsid w:val="002653AC"/>
    <w:rsid w:val="00266FB6"/>
    <w:rsid w:val="00267B44"/>
    <w:rsid w:val="002716AD"/>
    <w:rsid w:val="002718EA"/>
    <w:rsid w:val="00272586"/>
    <w:rsid w:val="00272592"/>
    <w:rsid w:val="0027377D"/>
    <w:rsid w:val="002737D3"/>
    <w:rsid w:val="002743AD"/>
    <w:rsid w:val="00274757"/>
    <w:rsid w:val="002755CC"/>
    <w:rsid w:val="00275977"/>
    <w:rsid w:val="002766FD"/>
    <w:rsid w:val="0027688E"/>
    <w:rsid w:val="00277903"/>
    <w:rsid w:val="00277E9C"/>
    <w:rsid w:val="00280772"/>
    <w:rsid w:val="002819DF"/>
    <w:rsid w:val="0028319C"/>
    <w:rsid w:val="00284A7D"/>
    <w:rsid w:val="00286111"/>
    <w:rsid w:val="0028613C"/>
    <w:rsid w:val="00286671"/>
    <w:rsid w:val="002869A5"/>
    <w:rsid w:val="00287588"/>
    <w:rsid w:val="00287728"/>
    <w:rsid w:val="0029160E"/>
    <w:rsid w:val="00293461"/>
    <w:rsid w:val="00293CE9"/>
    <w:rsid w:val="0029458E"/>
    <w:rsid w:val="00295E3A"/>
    <w:rsid w:val="002961E1"/>
    <w:rsid w:val="00296244"/>
    <w:rsid w:val="00296C90"/>
    <w:rsid w:val="00296E0A"/>
    <w:rsid w:val="00297C82"/>
    <w:rsid w:val="00297ED0"/>
    <w:rsid w:val="002A0028"/>
    <w:rsid w:val="002A16B7"/>
    <w:rsid w:val="002A1C76"/>
    <w:rsid w:val="002A43BA"/>
    <w:rsid w:val="002A50C2"/>
    <w:rsid w:val="002A5261"/>
    <w:rsid w:val="002A5694"/>
    <w:rsid w:val="002A6C27"/>
    <w:rsid w:val="002A778A"/>
    <w:rsid w:val="002A7B67"/>
    <w:rsid w:val="002B021B"/>
    <w:rsid w:val="002B07F3"/>
    <w:rsid w:val="002B0A96"/>
    <w:rsid w:val="002B1697"/>
    <w:rsid w:val="002B19F1"/>
    <w:rsid w:val="002B3399"/>
    <w:rsid w:val="002B41EE"/>
    <w:rsid w:val="002B456D"/>
    <w:rsid w:val="002B4F86"/>
    <w:rsid w:val="002B59A6"/>
    <w:rsid w:val="002B6E39"/>
    <w:rsid w:val="002B7660"/>
    <w:rsid w:val="002C02B6"/>
    <w:rsid w:val="002C07FC"/>
    <w:rsid w:val="002C118F"/>
    <w:rsid w:val="002C1431"/>
    <w:rsid w:val="002C154D"/>
    <w:rsid w:val="002C18CC"/>
    <w:rsid w:val="002C1FDB"/>
    <w:rsid w:val="002C2779"/>
    <w:rsid w:val="002C2BB9"/>
    <w:rsid w:val="002C3637"/>
    <w:rsid w:val="002C4B35"/>
    <w:rsid w:val="002C4C23"/>
    <w:rsid w:val="002C4E69"/>
    <w:rsid w:val="002C5530"/>
    <w:rsid w:val="002C5EB4"/>
    <w:rsid w:val="002C6237"/>
    <w:rsid w:val="002C673A"/>
    <w:rsid w:val="002C71D1"/>
    <w:rsid w:val="002C7654"/>
    <w:rsid w:val="002C7659"/>
    <w:rsid w:val="002D0C71"/>
    <w:rsid w:val="002D1150"/>
    <w:rsid w:val="002D28CB"/>
    <w:rsid w:val="002D3A81"/>
    <w:rsid w:val="002D4B42"/>
    <w:rsid w:val="002D4DDF"/>
    <w:rsid w:val="002D587C"/>
    <w:rsid w:val="002D6608"/>
    <w:rsid w:val="002D79B3"/>
    <w:rsid w:val="002E13C4"/>
    <w:rsid w:val="002E1764"/>
    <w:rsid w:val="002E1A4B"/>
    <w:rsid w:val="002E2368"/>
    <w:rsid w:val="002E2FEB"/>
    <w:rsid w:val="002E346F"/>
    <w:rsid w:val="002E3A3E"/>
    <w:rsid w:val="002E5CCD"/>
    <w:rsid w:val="002E5D6A"/>
    <w:rsid w:val="002E7697"/>
    <w:rsid w:val="002E76D2"/>
    <w:rsid w:val="002F05A2"/>
    <w:rsid w:val="002F1330"/>
    <w:rsid w:val="002F17A9"/>
    <w:rsid w:val="002F1A42"/>
    <w:rsid w:val="002F2C29"/>
    <w:rsid w:val="002F532D"/>
    <w:rsid w:val="002F578F"/>
    <w:rsid w:val="003000BF"/>
    <w:rsid w:val="0030021F"/>
    <w:rsid w:val="00301A30"/>
    <w:rsid w:val="00301CA4"/>
    <w:rsid w:val="0030225A"/>
    <w:rsid w:val="003027D9"/>
    <w:rsid w:val="00304782"/>
    <w:rsid w:val="00307D07"/>
    <w:rsid w:val="0031092B"/>
    <w:rsid w:val="00311FD6"/>
    <w:rsid w:val="00312792"/>
    <w:rsid w:val="0031358C"/>
    <w:rsid w:val="003143AD"/>
    <w:rsid w:val="00314772"/>
    <w:rsid w:val="003148ED"/>
    <w:rsid w:val="0031666A"/>
    <w:rsid w:val="0032084D"/>
    <w:rsid w:val="003221E3"/>
    <w:rsid w:val="0032265B"/>
    <w:rsid w:val="00324144"/>
    <w:rsid w:val="00324DE0"/>
    <w:rsid w:val="00325147"/>
    <w:rsid w:val="003264F0"/>
    <w:rsid w:val="00327545"/>
    <w:rsid w:val="0033025B"/>
    <w:rsid w:val="003303D2"/>
    <w:rsid w:val="0033077A"/>
    <w:rsid w:val="00331457"/>
    <w:rsid w:val="003316DE"/>
    <w:rsid w:val="00331D2D"/>
    <w:rsid w:val="00332DB7"/>
    <w:rsid w:val="003337E2"/>
    <w:rsid w:val="0033393F"/>
    <w:rsid w:val="0033574B"/>
    <w:rsid w:val="003361E0"/>
    <w:rsid w:val="003364B2"/>
    <w:rsid w:val="003410FA"/>
    <w:rsid w:val="00341F6D"/>
    <w:rsid w:val="0034449B"/>
    <w:rsid w:val="00345FA8"/>
    <w:rsid w:val="003475CB"/>
    <w:rsid w:val="00347678"/>
    <w:rsid w:val="00347968"/>
    <w:rsid w:val="003516E7"/>
    <w:rsid w:val="00352653"/>
    <w:rsid w:val="00353D14"/>
    <w:rsid w:val="00354046"/>
    <w:rsid w:val="00355BA6"/>
    <w:rsid w:val="00356B7F"/>
    <w:rsid w:val="00356DFD"/>
    <w:rsid w:val="00356F46"/>
    <w:rsid w:val="00357974"/>
    <w:rsid w:val="00357BAA"/>
    <w:rsid w:val="00361B7A"/>
    <w:rsid w:val="00362C57"/>
    <w:rsid w:val="003633C5"/>
    <w:rsid w:val="00363963"/>
    <w:rsid w:val="00363967"/>
    <w:rsid w:val="00365C59"/>
    <w:rsid w:val="00365E17"/>
    <w:rsid w:val="00365F4B"/>
    <w:rsid w:val="003664C9"/>
    <w:rsid w:val="00366811"/>
    <w:rsid w:val="0036684E"/>
    <w:rsid w:val="00366BD5"/>
    <w:rsid w:val="00366D1C"/>
    <w:rsid w:val="00367D42"/>
    <w:rsid w:val="00367D5A"/>
    <w:rsid w:val="00372F44"/>
    <w:rsid w:val="003744CA"/>
    <w:rsid w:val="003749F7"/>
    <w:rsid w:val="00374F1F"/>
    <w:rsid w:val="00375304"/>
    <w:rsid w:val="003757D6"/>
    <w:rsid w:val="00375BB3"/>
    <w:rsid w:val="00376060"/>
    <w:rsid w:val="0037674E"/>
    <w:rsid w:val="00376C29"/>
    <w:rsid w:val="0038020F"/>
    <w:rsid w:val="003803AE"/>
    <w:rsid w:val="003804A6"/>
    <w:rsid w:val="003804DA"/>
    <w:rsid w:val="00380979"/>
    <w:rsid w:val="00381375"/>
    <w:rsid w:val="00382002"/>
    <w:rsid w:val="003829AE"/>
    <w:rsid w:val="00385196"/>
    <w:rsid w:val="00385954"/>
    <w:rsid w:val="00385B3F"/>
    <w:rsid w:val="00386050"/>
    <w:rsid w:val="00387A80"/>
    <w:rsid w:val="00390862"/>
    <w:rsid w:val="00390D37"/>
    <w:rsid w:val="003918C7"/>
    <w:rsid w:val="0039328C"/>
    <w:rsid w:val="003944CD"/>
    <w:rsid w:val="003950A0"/>
    <w:rsid w:val="00395162"/>
    <w:rsid w:val="0039674A"/>
    <w:rsid w:val="00396AB7"/>
    <w:rsid w:val="00397CDB"/>
    <w:rsid w:val="003A2562"/>
    <w:rsid w:val="003A2724"/>
    <w:rsid w:val="003A317E"/>
    <w:rsid w:val="003A3933"/>
    <w:rsid w:val="003A402F"/>
    <w:rsid w:val="003A5A52"/>
    <w:rsid w:val="003A671D"/>
    <w:rsid w:val="003B016F"/>
    <w:rsid w:val="003B0AEB"/>
    <w:rsid w:val="003B1E38"/>
    <w:rsid w:val="003B4E5E"/>
    <w:rsid w:val="003B4FCA"/>
    <w:rsid w:val="003B507A"/>
    <w:rsid w:val="003B5180"/>
    <w:rsid w:val="003B54FB"/>
    <w:rsid w:val="003B5BF0"/>
    <w:rsid w:val="003B66F0"/>
    <w:rsid w:val="003B78AB"/>
    <w:rsid w:val="003C0CDF"/>
    <w:rsid w:val="003C22CF"/>
    <w:rsid w:val="003C240C"/>
    <w:rsid w:val="003C392F"/>
    <w:rsid w:val="003C39BD"/>
    <w:rsid w:val="003C63B2"/>
    <w:rsid w:val="003C7225"/>
    <w:rsid w:val="003C72EC"/>
    <w:rsid w:val="003C74E8"/>
    <w:rsid w:val="003C7E79"/>
    <w:rsid w:val="003D0C26"/>
    <w:rsid w:val="003D2D40"/>
    <w:rsid w:val="003D35D1"/>
    <w:rsid w:val="003D5889"/>
    <w:rsid w:val="003D6300"/>
    <w:rsid w:val="003D67B8"/>
    <w:rsid w:val="003E0957"/>
    <w:rsid w:val="003E1575"/>
    <w:rsid w:val="003E212C"/>
    <w:rsid w:val="003E2795"/>
    <w:rsid w:val="003E3995"/>
    <w:rsid w:val="003E41F9"/>
    <w:rsid w:val="003E42AE"/>
    <w:rsid w:val="003E58DB"/>
    <w:rsid w:val="003E5E28"/>
    <w:rsid w:val="003E62A4"/>
    <w:rsid w:val="003E67CD"/>
    <w:rsid w:val="003E6BFD"/>
    <w:rsid w:val="003F1E5F"/>
    <w:rsid w:val="003F28BB"/>
    <w:rsid w:val="003F5516"/>
    <w:rsid w:val="003F6142"/>
    <w:rsid w:val="003F7E93"/>
    <w:rsid w:val="004004FF"/>
    <w:rsid w:val="00400E4E"/>
    <w:rsid w:val="00401BB3"/>
    <w:rsid w:val="004023EA"/>
    <w:rsid w:val="0040323E"/>
    <w:rsid w:val="00403E3B"/>
    <w:rsid w:val="00404997"/>
    <w:rsid w:val="0040561A"/>
    <w:rsid w:val="00405805"/>
    <w:rsid w:val="00405A51"/>
    <w:rsid w:val="004072F5"/>
    <w:rsid w:val="00410182"/>
    <w:rsid w:val="004102E5"/>
    <w:rsid w:val="004103F1"/>
    <w:rsid w:val="00410D1C"/>
    <w:rsid w:val="00411DD4"/>
    <w:rsid w:val="004129D5"/>
    <w:rsid w:val="0041315A"/>
    <w:rsid w:val="00413288"/>
    <w:rsid w:val="00413ABD"/>
    <w:rsid w:val="00414391"/>
    <w:rsid w:val="0041453B"/>
    <w:rsid w:val="00414662"/>
    <w:rsid w:val="00414CE3"/>
    <w:rsid w:val="00416B5E"/>
    <w:rsid w:val="004173C1"/>
    <w:rsid w:val="004176D5"/>
    <w:rsid w:val="0041791A"/>
    <w:rsid w:val="004212E1"/>
    <w:rsid w:val="00421460"/>
    <w:rsid w:val="00422D33"/>
    <w:rsid w:val="0042332B"/>
    <w:rsid w:val="00423E95"/>
    <w:rsid w:val="00424C0C"/>
    <w:rsid w:val="00425502"/>
    <w:rsid w:val="0042776D"/>
    <w:rsid w:val="00427E48"/>
    <w:rsid w:val="00430282"/>
    <w:rsid w:val="00430AB3"/>
    <w:rsid w:val="00431265"/>
    <w:rsid w:val="00431A75"/>
    <w:rsid w:val="004330E0"/>
    <w:rsid w:val="00433A18"/>
    <w:rsid w:val="00441DCE"/>
    <w:rsid w:val="00442885"/>
    <w:rsid w:val="0044420A"/>
    <w:rsid w:val="00445F97"/>
    <w:rsid w:val="004468ED"/>
    <w:rsid w:val="00450222"/>
    <w:rsid w:val="00450726"/>
    <w:rsid w:val="004509DD"/>
    <w:rsid w:val="00451343"/>
    <w:rsid w:val="004513C2"/>
    <w:rsid w:val="0045148B"/>
    <w:rsid w:val="004517AB"/>
    <w:rsid w:val="00451B12"/>
    <w:rsid w:val="00451C78"/>
    <w:rsid w:val="00452A77"/>
    <w:rsid w:val="00453D26"/>
    <w:rsid w:val="00453F95"/>
    <w:rsid w:val="00454386"/>
    <w:rsid w:val="0045528C"/>
    <w:rsid w:val="00455868"/>
    <w:rsid w:val="00455F76"/>
    <w:rsid w:val="004566A1"/>
    <w:rsid w:val="00457E68"/>
    <w:rsid w:val="00461202"/>
    <w:rsid w:val="004619CF"/>
    <w:rsid w:val="00461E0C"/>
    <w:rsid w:val="00462160"/>
    <w:rsid w:val="004627B6"/>
    <w:rsid w:val="004630BB"/>
    <w:rsid w:val="00464991"/>
    <w:rsid w:val="00464B79"/>
    <w:rsid w:val="00465554"/>
    <w:rsid w:val="004662F3"/>
    <w:rsid w:val="00466831"/>
    <w:rsid w:val="004668CC"/>
    <w:rsid w:val="00467225"/>
    <w:rsid w:val="00467A45"/>
    <w:rsid w:val="00470C66"/>
    <w:rsid w:val="004723DC"/>
    <w:rsid w:val="00472A50"/>
    <w:rsid w:val="00473A9E"/>
    <w:rsid w:val="00474528"/>
    <w:rsid w:val="00475475"/>
    <w:rsid w:val="00476AA0"/>
    <w:rsid w:val="00477963"/>
    <w:rsid w:val="0047797A"/>
    <w:rsid w:val="00481D33"/>
    <w:rsid w:val="00481F6B"/>
    <w:rsid w:val="00482686"/>
    <w:rsid w:val="00482B16"/>
    <w:rsid w:val="00482EF4"/>
    <w:rsid w:val="00482FAD"/>
    <w:rsid w:val="00483887"/>
    <w:rsid w:val="00483FDD"/>
    <w:rsid w:val="0048432A"/>
    <w:rsid w:val="00484680"/>
    <w:rsid w:val="00484838"/>
    <w:rsid w:val="0048489C"/>
    <w:rsid w:val="00484C4F"/>
    <w:rsid w:val="004856D5"/>
    <w:rsid w:val="00490F06"/>
    <w:rsid w:val="0049140E"/>
    <w:rsid w:val="0049174E"/>
    <w:rsid w:val="00491CC9"/>
    <w:rsid w:val="00491D60"/>
    <w:rsid w:val="0049222F"/>
    <w:rsid w:val="00492B11"/>
    <w:rsid w:val="00493371"/>
    <w:rsid w:val="004936FE"/>
    <w:rsid w:val="00493747"/>
    <w:rsid w:val="00493A42"/>
    <w:rsid w:val="004940C2"/>
    <w:rsid w:val="004945D3"/>
    <w:rsid w:val="00494A02"/>
    <w:rsid w:val="00496050"/>
    <w:rsid w:val="00497335"/>
    <w:rsid w:val="004A028E"/>
    <w:rsid w:val="004A1636"/>
    <w:rsid w:val="004A294B"/>
    <w:rsid w:val="004A2EC0"/>
    <w:rsid w:val="004A42CE"/>
    <w:rsid w:val="004A4CBE"/>
    <w:rsid w:val="004A5873"/>
    <w:rsid w:val="004A6700"/>
    <w:rsid w:val="004A7605"/>
    <w:rsid w:val="004A7BDB"/>
    <w:rsid w:val="004B0C44"/>
    <w:rsid w:val="004B1604"/>
    <w:rsid w:val="004B2918"/>
    <w:rsid w:val="004B30D4"/>
    <w:rsid w:val="004B37B5"/>
    <w:rsid w:val="004B39C1"/>
    <w:rsid w:val="004B44EE"/>
    <w:rsid w:val="004B45F5"/>
    <w:rsid w:val="004B4B60"/>
    <w:rsid w:val="004B7EA0"/>
    <w:rsid w:val="004C0F7A"/>
    <w:rsid w:val="004C1B6B"/>
    <w:rsid w:val="004C2A47"/>
    <w:rsid w:val="004C2BBF"/>
    <w:rsid w:val="004C2DE6"/>
    <w:rsid w:val="004C3BBC"/>
    <w:rsid w:val="004C47E6"/>
    <w:rsid w:val="004C4A40"/>
    <w:rsid w:val="004C5C93"/>
    <w:rsid w:val="004C6965"/>
    <w:rsid w:val="004C7110"/>
    <w:rsid w:val="004C7757"/>
    <w:rsid w:val="004D0E1E"/>
    <w:rsid w:val="004D1BCB"/>
    <w:rsid w:val="004D38CD"/>
    <w:rsid w:val="004D408C"/>
    <w:rsid w:val="004D55B7"/>
    <w:rsid w:val="004D5AEB"/>
    <w:rsid w:val="004D6151"/>
    <w:rsid w:val="004D64A0"/>
    <w:rsid w:val="004D7794"/>
    <w:rsid w:val="004D7ED4"/>
    <w:rsid w:val="004D7FD8"/>
    <w:rsid w:val="004E2184"/>
    <w:rsid w:val="004E25B0"/>
    <w:rsid w:val="004E574B"/>
    <w:rsid w:val="004E5810"/>
    <w:rsid w:val="004E5AC0"/>
    <w:rsid w:val="004E5BAA"/>
    <w:rsid w:val="004E6029"/>
    <w:rsid w:val="004E70FC"/>
    <w:rsid w:val="004E7AAD"/>
    <w:rsid w:val="004E7E4E"/>
    <w:rsid w:val="004F0D58"/>
    <w:rsid w:val="004F13AF"/>
    <w:rsid w:val="004F18CD"/>
    <w:rsid w:val="004F270E"/>
    <w:rsid w:val="004F2FA4"/>
    <w:rsid w:val="004F41E2"/>
    <w:rsid w:val="004F50C1"/>
    <w:rsid w:val="004F551E"/>
    <w:rsid w:val="004F705F"/>
    <w:rsid w:val="004F7ED3"/>
    <w:rsid w:val="005003A7"/>
    <w:rsid w:val="005015B2"/>
    <w:rsid w:val="00502DB1"/>
    <w:rsid w:val="00502EE7"/>
    <w:rsid w:val="00503EB0"/>
    <w:rsid w:val="0050497A"/>
    <w:rsid w:val="00504C31"/>
    <w:rsid w:val="00504D8D"/>
    <w:rsid w:val="00505399"/>
    <w:rsid w:val="005059ED"/>
    <w:rsid w:val="005076CE"/>
    <w:rsid w:val="00510ED6"/>
    <w:rsid w:val="005119D5"/>
    <w:rsid w:val="00511A46"/>
    <w:rsid w:val="0051297D"/>
    <w:rsid w:val="00513756"/>
    <w:rsid w:val="0051389A"/>
    <w:rsid w:val="00513C91"/>
    <w:rsid w:val="00513D78"/>
    <w:rsid w:val="005143D7"/>
    <w:rsid w:val="0051470C"/>
    <w:rsid w:val="0051480F"/>
    <w:rsid w:val="00516559"/>
    <w:rsid w:val="005215A7"/>
    <w:rsid w:val="005222DF"/>
    <w:rsid w:val="0052272D"/>
    <w:rsid w:val="0052355E"/>
    <w:rsid w:val="0052393C"/>
    <w:rsid w:val="00523DD6"/>
    <w:rsid w:val="0052414A"/>
    <w:rsid w:val="0052416B"/>
    <w:rsid w:val="0052427E"/>
    <w:rsid w:val="005250F8"/>
    <w:rsid w:val="00525E0E"/>
    <w:rsid w:val="005261A1"/>
    <w:rsid w:val="00526BCC"/>
    <w:rsid w:val="00527215"/>
    <w:rsid w:val="0052750F"/>
    <w:rsid w:val="00527A6C"/>
    <w:rsid w:val="00527B11"/>
    <w:rsid w:val="0053021F"/>
    <w:rsid w:val="00530DF3"/>
    <w:rsid w:val="00531C77"/>
    <w:rsid w:val="005321BF"/>
    <w:rsid w:val="005326C9"/>
    <w:rsid w:val="00533AC9"/>
    <w:rsid w:val="00533DEC"/>
    <w:rsid w:val="00533FCA"/>
    <w:rsid w:val="00535387"/>
    <w:rsid w:val="00535DB1"/>
    <w:rsid w:val="005403DF"/>
    <w:rsid w:val="005405E4"/>
    <w:rsid w:val="0054138D"/>
    <w:rsid w:val="005420B9"/>
    <w:rsid w:val="00543E6C"/>
    <w:rsid w:val="00543EE7"/>
    <w:rsid w:val="00545906"/>
    <w:rsid w:val="00545BE1"/>
    <w:rsid w:val="005471A3"/>
    <w:rsid w:val="005471E0"/>
    <w:rsid w:val="005476DF"/>
    <w:rsid w:val="00547FEC"/>
    <w:rsid w:val="005500C4"/>
    <w:rsid w:val="00551388"/>
    <w:rsid w:val="00552A6D"/>
    <w:rsid w:val="0055326D"/>
    <w:rsid w:val="00553704"/>
    <w:rsid w:val="00555A8F"/>
    <w:rsid w:val="00555C8E"/>
    <w:rsid w:val="00556014"/>
    <w:rsid w:val="00557308"/>
    <w:rsid w:val="00557892"/>
    <w:rsid w:val="00557C26"/>
    <w:rsid w:val="0056015B"/>
    <w:rsid w:val="00560A81"/>
    <w:rsid w:val="00561707"/>
    <w:rsid w:val="00563264"/>
    <w:rsid w:val="005635F5"/>
    <w:rsid w:val="00563846"/>
    <w:rsid w:val="00563960"/>
    <w:rsid w:val="00563CD3"/>
    <w:rsid w:val="00564A5A"/>
    <w:rsid w:val="00564FE4"/>
    <w:rsid w:val="0056551A"/>
    <w:rsid w:val="00566DB8"/>
    <w:rsid w:val="005675E2"/>
    <w:rsid w:val="00567679"/>
    <w:rsid w:val="0057116E"/>
    <w:rsid w:val="005713CF"/>
    <w:rsid w:val="00572481"/>
    <w:rsid w:val="0057250B"/>
    <w:rsid w:val="005729CB"/>
    <w:rsid w:val="00572B29"/>
    <w:rsid w:val="00572C4A"/>
    <w:rsid w:val="00572F8D"/>
    <w:rsid w:val="00573222"/>
    <w:rsid w:val="00573C62"/>
    <w:rsid w:val="0057452F"/>
    <w:rsid w:val="005755FB"/>
    <w:rsid w:val="00576B0B"/>
    <w:rsid w:val="00580427"/>
    <w:rsid w:val="00580521"/>
    <w:rsid w:val="005814A0"/>
    <w:rsid w:val="00581CAD"/>
    <w:rsid w:val="00582B57"/>
    <w:rsid w:val="00582E8D"/>
    <w:rsid w:val="00584A1B"/>
    <w:rsid w:val="0058744E"/>
    <w:rsid w:val="0058755D"/>
    <w:rsid w:val="00591391"/>
    <w:rsid w:val="005930FE"/>
    <w:rsid w:val="005947F1"/>
    <w:rsid w:val="00594F9B"/>
    <w:rsid w:val="0059548F"/>
    <w:rsid w:val="00596917"/>
    <w:rsid w:val="0059710E"/>
    <w:rsid w:val="0059728A"/>
    <w:rsid w:val="005A0607"/>
    <w:rsid w:val="005A09A8"/>
    <w:rsid w:val="005A0D81"/>
    <w:rsid w:val="005A1574"/>
    <w:rsid w:val="005A18C2"/>
    <w:rsid w:val="005A30C6"/>
    <w:rsid w:val="005A4021"/>
    <w:rsid w:val="005A5D17"/>
    <w:rsid w:val="005A5E0C"/>
    <w:rsid w:val="005A6CAE"/>
    <w:rsid w:val="005A6FA9"/>
    <w:rsid w:val="005A71DD"/>
    <w:rsid w:val="005A75A6"/>
    <w:rsid w:val="005A797C"/>
    <w:rsid w:val="005A7D93"/>
    <w:rsid w:val="005A7F6D"/>
    <w:rsid w:val="005B0CC3"/>
    <w:rsid w:val="005B2476"/>
    <w:rsid w:val="005B3439"/>
    <w:rsid w:val="005B5477"/>
    <w:rsid w:val="005B6ADA"/>
    <w:rsid w:val="005B6C1D"/>
    <w:rsid w:val="005B6CD6"/>
    <w:rsid w:val="005B6FE8"/>
    <w:rsid w:val="005C0151"/>
    <w:rsid w:val="005C0EFF"/>
    <w:rsid w:val="005C2C79"/>
    <w:rsid w:val="005C34E7"/>
    <w:rsid w:val="005C36F4"/>
    <w:rsid w:val="005C5A88"/>
    <w:rsid w:val="005C6AB3"/>
    <w:rsid w:val="005C6EA8"/>
    <w:rsid w:val="005C7731"/>
    <w:rsid w:val="005D0599"/>
    <w:rsid w:val="005D05BA"/>
    <w:rsid w:val="005D1A22"/>
    <w:rsid w:val="005D1FD6"/>
    <w:rsid w:val="005D54EA"/>
    <w:rsid w:val="005D6F57"/>
    <w:rsid w:val="005E061C"/>
    <w:rsid w:val="005E065C"/>
    <w:rsid w:val="005E2DFC"/>
    <w:rsid w:val="005E2F86"/>
    <w:rsid w:val="005E32BB"/>
    <w:rsid w:val="005E33AC"/>
    <w:rsid w:val="005E361A"/>
    <w:rsid w:val="005E3E05"/>
    <w:rsid w:val="005E4C95"/>
    <w:rsid w:val="005E4DCD"/>
    <w:rsid w:val="005E5260"/>
    <w:rsid w:val="005E56BC"/>
    <w:rsid w:val="005E5AD2"/>
    <w:rsid w:val="005E5DD3"/>
    <w:rsid w:val="005E643D"/>
    <w:rsid w:val="005E6A3E"/>
    <w:rsid w:val="005E7891"/>
    <w:rsid w:val="005E7B00"/>
    <w:rsid w:val="005F18C9"/>
    <w:rsid w:val="005F1B02"/>
    <w:rsid w:val="005F20BA"/>
    <w:rsid w:val="005F35B4"/>
    <w:rsid w:val="005F3D69"/>
    <w:rsid w:val="005F44CA"/>
    <w:rsid w:val="005F52C0"/>
    <w:rsid w:val="005F5BDD"/>
    <w:rsid w:val="005F6EC5"/>
    <w:rsid w:val="00602A79"/>
    <w:rsid w:val="00602B67"/>
    <w:rsid w:val="00603234"/>
    <w:rsid w:val="0060335E"/>
    <w:rsid w:val="00603B12"/>
    <w:rsid w:val="006046BE"/>
    <w:rsid w:val="00604845"/>
    <w:rsid w:val="0060497F"/>
    <w:rsid w:val="0060571E"/>
    <w:rsid w:val="00607E45"/>
    <w:rsid w:val="00607F4C"/>
    <w:rsid w:val="00611D41"/>
    <w:rsid w:val="006126E8"/>
    <w:rsid w:val="00612D17"/>
    <w:rsid w:val="00613530"/>
    <w:rsid w:val="006141B5"/>
    <w:rsid w:val="006145A4"/>
    <w:rsid w:val="0061469C"/>
    <w:rsid w:val="00614CA7"/>
    <w:rsid w:val="006151F6"/>
    <w:rsid w:val="006152B5"/>
    <w:rsid w:val="0061532D"/>
    <w:rsid w:val="0061555B"/>
    <w:rsid w:val="00615721"/>
    <w:rsid w:val="00615FB4"/>
    <w:rsid w:val="006200FC"/>
    <w:rsid w:val="00621A97"/>
    <w:rsid w:val="00621EB7"/>
    <w:rsid w:val="00621ED8"/>
    <w:rsid w:val="00623B38"/>
    <w:rsid w:val="006249EC"/>
    <w:rsid w:val="00625CB6"/>
    <w:rsid w:val="0062697E"/>
    <w:rsid w:val="00631463"/>
    <w:rsid w:val="00631E5A"/>
    <w:rsid w:val="006324D5"/>
    <w:rsid w:val="00633CBD"/>
    <w:rsid w:val="00634B17"/>
    <w:rsid w:val="00634CDF"/>
    <w:rsid w:val="00634FDA"/>
    <w:rsid w:val="00636AE8"/>
    <w:rsid w:val="006370B8"/>
    <w:rsid w:val="00637641"/>
    <w:rsid w:val="00637B12"/>
    <w:rsid w:val="00637EA7"/>
    <w:rsid w:val="00640205"/>
    <w:rsid w:val="00642354"/>
    <w:rsid w:val="00643760"/>
    <w:rsid w:val="00643EA1"/>
    <w:rsid w:val="006443F5"/>
    <w:rsid w:val="00647281"/>
    <w:rsid w:val="00647DEB"/>
    <w:rsid w:val="00650B6A"/>
    <w:rsid w:val="00651D60"/>
    <w:rsid w:val="00652CDD"/>
    <w:rsid w:val="00655312"/>
    <w:rsid w:val="00655E4F"/>
    <w:rsid w:val="00655E70"/>
    <w:rsid w:val="0065617C"/>
    <w:rsid w:val="006562D9"/>
    <w:rsid w:val="0065684A"/>
    <w:rsid w:val="00657FCC"/>
    <w:rsid w:val="006601EC"/>
    <w:rsid w:val="00666C6A"/>
    <w:rsid w:val="00666EE1"/>
    <w:rsid w:val="00667367"/>
    <w:rsid w:val="0066770F"/>
    <w:rsid w:val="00667804"/>
    <w:rsid w:val="00670977"/>
    <w:rsid w:val="00671F27"/>
    <w:rsid w:val="0067295E"/>
    <w:rsid w:val="00672C7D"/>
    <w:rsid w:val="00672CCC"/>
    <w:rsid w:val="0067367C"/>
    <w:rsid w:val="00674ED3"/>
    <w:rsid w:val="006757E4"/>
    <w:rsid w:val="00675F0B"/>
    <w:rsid w:val="00676060"/>
    <w:rsid w:val="00676728"/>
    <w:rsid w:val="006773E8"/>
    <w:rsid w:val="006774D0"/>
    <w:rsid w:val="0068020B"/>
    <w:rsid w:val="0068022B"/>
    <w:rsid w:val="006809D4"/>
    <w:rsid w:val="00681674"/>
    <w:rsid w:val="00681B4C"/>
    <w:rsid w:val="006826D8"/>
    <w:rsid w:val="00682BED"/>
    <w:rsid w:val="006834E0"/>
    <w:rsid w:val="00683EF8"/>
    <w:rsid w:val="00684E39"/>
    <w:rsid w:val="006856AC"/>
    <w:rsid w:val="006858DE"/>
    <w:rsid w:val="006861ED"/>
    <w:rsid w:val="00687B67"/>
    <w:rsid w:val="00690115"/>
    <w:rsid w:val="00690679"/>
    <w:rsid w:val="00691B92"/>
    <w:rsid w:val="00692DAC"/>
    <w:rsid w:val="006968FE"/>
    <w:rsid w:val="00696A8A"/>
    <w:rsid w:val="00696F39"/>
    <w:rsid w:val="006972E0"/>
    <w:rsid w:val="0069753B"/>
    <w:rsid w:val="00697D95"/>
    <w:rsid w:val="006A0026"/>
    <w:rsid w:val="006A087D"/>
    <w:rsid w:val="006A0F70"/>
    <w:rsid w:val="006A2DF2"/>
    <w:rsid w:val="006A37BC"/>
    <w:rsid w:val="006A3FF8"/>
    <w:rsid w:val="006A4FFC"/>
    <w:rsid w:val="006A56A8"/>
    <w:rsid w:val="006A5D91"/>
    <w:rsid w:val="006A7D93"/>
    <w:rsid w:val="006B0513"/>
    <w:rsid w:val="006B1491"/>
    <w:rsid w:val="006B3478"/>
    <w:rsid w:val="006B43BC"/>
    <w:rsid w:val="006B449C"/>
    <w:rsid w:val="006B4797"/>
    <w:rsid w:val="006B4BC6"/>
    <w:rsid w:val="006C0E4C"/>
    <w:rsid w:val="006C17A8"/>
    <w:rsid w:val="006C44D4"/>
    <w:rsid w:val="006C4C58"/>
    <w:rsid w:val="006C4D8E"/>
    <w:rsid w:val="006C5001"/>
    <w:rsid w:val="006C5794"/>
    <w:rsid w:val="006C59B8"/>
    <w:rsid w:val="006C5CBF"/>
    <w:rsid w:val="006C5E63"/>
    <w:rsid w:val="006C61EF"/>
    <w:rsid w:val="006C6EE6"/>
    <w:rsid w:val="006D2CAB"/>
    <w:rsid w:val="006D3ADF"/>
    <w:rsid w:val="006D44AF"/>
    <w:rsid w:val="006D502C"/>
    <w:rsid w:val="006D5ACC"/>
    <w:rsid w:val="006D6467"/>
    <w:rsid w:val="006D65C0"/>
    <w:rsid w:val="006E0072"/>
    <w:rsid w:val="006E1823"/>
    <w:rsid w:val="006E1CD9"/>
    <w:rsid w:val="006E1FD4"/>
    <w:rsid w:val="006E22EE"/>
    <w:rsid w:val="006E237B"/>
    <w:rsid w:val="006E42FB"/>
    <w:rsid w:val="006E5028"/>
    <w:rsid w:val="006E5CAC"/>
    <w:rsid w:val="006E60F5"/>
    <w:rsid w:val="006E630E"/>
    <w:rsid w:val="006E6703"/>
    <w:rsid w:val="006F0527"/>
    <w:rsid w:val="006F0A71"/>
    <w:rsid w:val="006F11ED"/>
    <w:rsid w:val="006F16F2"/>
    <w:rsid w:val="006F3920"/>
    <w:rsid w:val="006F4192"/>
    <w:rsid w:val="006F4414"/>
    <w:rsid w:val="006F6682"/>
    <w:rsid w:val="006F7528"/>
    <w:rsid w:val="00701533"/>
    <w:rsid w:val="00702BC5"/>
    <w:rsid w:val="00703227"/>
    <w:rsid w:val="007113A3"/>
    <w:rsid w:val="007114F0"/>
    <w:rsid w:val="007118D9"/>
    <w:rsid w:val="00711921"/>
    <w:rsid w:val="007137DF"/>
    <w:rsid w:val="00714095"/>
    <w:rsid w:val="00714AA0"/>
    <w:rsid w:val="00714C9A"/>
    <w:rsid w:val="00714D0C"/>
    <w:rsid w:val="007160F5"/>
    <w:rsid w:val="00716973"/>
    <w:rsid w:val="007172E5"/>
    <w:rsid w:val="007202B4"/>
    <w:rsid w:val="007236F1"/>
    <w:rsid w:val="00723753"/>
    <w:rsid w:val="00723AE2"/>
    <w:rsid w:val="00726306"/>
    <w:rsid w:val="0072694D"/>
    <w:rsid w:val="007272C8"/>
    <w:rsid w:val="00727971"/>
    <w:rsid w:val="00727D1F"/>
    <w:rsid w:val="007303AF"/>
    <w:rsid w:val="00730C9F"/>
    <w:rsid w:val="00730CCB"/>
    <w:rsid w:val="00731D8E"/>
    <w:rsid w:val="00732792"/>
    <w:rsid w:val="0073329B"/>
    <w:rsid w:val="00734428"/>
    <w:rsid w:val="0073564F"/>
    <w:rsid w:val="007363F9"/>
    <w:rsid w:val="00736D18"/>
    <w:rsid w:val="00740893"/>
    <w:rsid w:val="00740D1A"/>
    <w:rsid w:val="00741992"/>
    <w:rsid w:val="00741A7E"/>
    <w:rsid w:val="00741C89"/>
    <w:rsid w:val="00742D74"/>
    <w:rsid w:val="00743C0C"/>
    <w:rsid w:val="00743E5A"/>
    <w:rsid w:val="00746527"/>
    <w:rsid w:val="00746754"/>
    <w:rsid w:val="0075021D"/>
    <w:rsid w:val="00750221"/>
    <w:rsid w:val="007502DE"/>
    <w:rsid w:val="007504CA"/>
    <w:rsid w:val="0075083A"/>
    <w:rsid w:val="00750A15"/>
    <w:rsid w:val="00750FB9"/>
    <w:rsid w:val="00751C4B"/>
    <w:rsid w:val="00754109"/>
    <w:rsid w:val="0075539B"/>
    <w:rsid w:val="00755728"/>
    <w:rsid w:val="00755D77"/>
    <w:rsid w:val="00760C49"/>
    <w:rsid w:val="00761089"/>
    <w:rsid w:val="00761506"/>
    <w:rsid w:val="007617F6"/>
    <w:rsid w:val="007629DC"/>
    <w:rsid w:val="00762D56"/>
    <w:rsid w:val="00764FB2"/>
    <w:rsid w:val="00766240"/>
    <w:rsid w:val="007708C2"/>
    <w:rsid w:val="007709A4"/>
    <w:rsid w:val="00770F6E"/>
    <w:rsid w:val="007726F3"/>
    <w:rsid w:val="00775FB6"/>
    <w:rsid w:val="00776783"/>
    <w:rsid w:val="0077799C"/>
    <w:rsid w:val="00777CA7"/>
    <w:rsid w:val="0078014D"/>
    <w:rsid w:val="00782ED0"/>
    <w:rsid w:val="00783692"/>
    <w:rsid w:val="00783C7D"/>
    <w:rsid w:val="00783EA6"/>
    <w:rsid w:val="0078449B"/>
    <w:rsid w:val="00784518"/>
    <w:rsid w:val="00784757"/>
    <w:rsid w:val="007852AC"/>
    <w:rsid w:val="0078594D"/>
    <w:rsid w:val="00785FC3"/>
    <w:rsid w:val="007865EE"/>
    <w:rsid w:val="0078718D"/>
    <w:rsid w:val="00787BC3"/>
    <w:rsid w:val="00790144"/>
    <w:rsid w:val="0079110C"/>
    <w:rsid w:val="007916C6"/>
    <w:rsid w:val="00791D2F"/>
    <w:rsid w:val="00792151"/>
    <w:rsid w:val="0079242C"/>
    <w:rsid w:val="00794CE2"/>
    <w:rsid w:val="007959BA"/>
    <w:rsid w:val="00796528"/>
    <w:rsid w:val="007970DB"/>
    <w:rsid w:val="00797A92"/>
    <w:rsid w:val="00797EF2"/>
    <w:rsid w:val="007A0184"/>
    <w:rsid w:val="007A155C"/>
    <w:rsid w:val="007A15E8"/>
    <w:rsid w:val="007A1839"/>
    <w:rsid w:val="007A1E2D"/>
    <w:rsid w:val="007A219A"/>
    <w:rsid w:val="007A32B5"/>
    <w:rsid w:val="007A5B9D"/>
    <w:rsid w:val="007A7CCD"/>
    <w:rsid w:val="007B0CB1"/>
    <w:rsid w:val="007B1ED4"/>
    <w:rsid w:val="007B3312"/>
    <w:rsid w:val="007B55C5"/>
    <w:rsid w:val="007B7288"/>
    <w:rsid w:val="007B7A49"/>
    <w:rsid w:val="007C078E"/>
    <w:rsid w:val="007C13B8"/>
    <w:rsid w:val="007C1F8D"/>
    <w:rsid w:val="007C22CE"/>
    <w:rsid w:val="007C3DA3"/>
    <w:rsid w:val="007C3E57"/>
    <w:rsid w:val="007C5290"/>
    <w:rsid w:val="007C6282"/>
    <w:rsid w:val="007C70BB"/>
    <w:rsid w:val="007C7B64"/>
    <w:rsid w:val="007D164C"/>
    <w:rsid w:val="007D26C5"/>
    <w:rsid w:val="007D2715"/>
    <w:rsid w:val="007D2FF7"/>
    <w:rsid w:val="007D58EE"/>
    <w:rsid w:val="007D5F11"/>
    <w:rsid w:val="007D727D"/>
    <w:rsid w:val="007D7A3B"/>
    <w:rsid w:val="007E0A28"/>
    <w:rsid w:val="007E0A7F"/>
    <w:rsid w:val="007E12CE"/>
    <w:rsid w:val="007E1EA0"/>
    <w:rsid w:val="007E23BC"/>
    <w:rsid w:val="007E2B41"/>
    <w:rsid w:val="007E42F9"/>
    <w:rsid w:val="007E4A89"/>
    <w:rsid w:val="007E4E60"/>
    <w:rsid w:val="007E51DE"/>
    <w:rsid w:val="007E66BB"/>
    <w:rsid w:val="007E7D7E"/>
    <w:rsid w:val="007F04BE"/>
    <w:rsid w:val="007F0F29"/>
    <w:rsid w:val="007F33E4"/>
    <w:rsid w:val="007F3B48"/>
    <w:rsid w:val="007F5ECA"/>
    <w:rsid w:val="007F669F"/>
    <w:rsid w:val="007F6733"/>
    <w:rsid w:val="007F694E"/>
    <w:rsid w:val="007F76C3"/>
    <w:rsid w:val="007F78F4"/>
    <w:rsid w:val="0080037D"/>
    <w:rsid w:val="0080122C"/>
    <w:rsid w:val="008016BC"/>
    <w:rsid w:val="00804308"/>
    <w:rsid w:val="00804420"/>
    <w:rsid w:val="00806254"/>
    <w:rsid w:val="008064AE"/>
    <w:rsid w:val="00806FD7"/>
    <w:rsid w:val="00810B4F"/>
    <w:rsid w:val="00810C41"/>
    <w:rsid w:val="00810C8C"/>
    <w:rsid w:val="00810CA3"/>
    <w:rsid w:val="00810D38"/>
    <w:rsid w:val="00811EB9"/>
    <w:rsid w:val="00812861"/>
    <w:rsid w:val="00812AC3"/>
    <w:rsid w:val="00812E47"/>
    <w:rsid w:val="00814184"/>
    <w:rsid w:val="008150FC"/>
    <w:rsid w:val="008159C5"/>
    <w:rsid w:val="00816AF6"/>
    <w:rsid w:val="00817B85"/>
    <w:rsid w:val="00820380"/>
    <w:rsid w:val="008203F5"/>
    <w:rsid w:val="008204B0"/>
    <w:rsid w:val="00822109"/>
    <w:rsid w:val="008243F0"/>
    <w:rsid w:val="008246F2"/>
    <w:rsid w:val="00826430"/>
    <w:rsid w:val="008264B8"/>
    <w:rsid w:val="0082677F"/>
    <w:rsid w:val="0082708C"/>
    <w:rsid w:val="00827129"/>
    <w:rsid w:val="00827350"/>
    <w:rsid w:val="00827AFE"/>
    <w:rsid w:val="00827EF9"/>
    <w:rsid w:val="008301A3"/>
    <w:rsid w:val="00830288"/>
    <w:rsid w:val="008318C9"/>
    <w:rsid w:val="00833EB0"/>
    <w:rsid w:val="0083462D"/>
    <w:rsid w:val="0083482A"/>
    <w:rsid w:val="008371B9"/>
    <w:rsid w:val="00837A7E"/>
    <w:rsid w:val="00837AFD"/>
    <w:rsid w:val="00840558"/>
    <w:rsid w:val="008408C8"/>
    <w:rsid w:val="00841747"/>
    <w:rsid w:val="00841B69"/>
    <w:rsid w:val="00842A77"/>
    <w:rsid w:val="00842CDC"/>
    <w:rsid w:val="008448BF"/>
    <w:rsid w:val="00844CAB"/>
    <w:rsid w:val="008461DA"/>
    <w:rsid w:val="008467DA"/>
    <w:rsid w:val="00846930"/>
    <w:rsid w:val="00846E93"/>
    <w:rsid w:val="0084710A"/>
    <w:rsid w:val="00847251"/>
    <w:rsid w:val="00850741"/>
    <w:rsid w:val="008518BD"/>
    <w:rsid w:val="008524CF"/>
    <w:rsid w:val="00853F01"/>
    <w:rsid w:val="00854AB2"/>
    <w:rsid w:val="00854C86"/>
    <w:rsid w:val="00855274"/>
    <w:rsid w:val="00856446"/>
    <w:rsid w:val="00856DB2"/>
    <w:rsid w:val="00857021"/>
    <w:rsid w:val="00860AEB"/>
    <w:rsid w:val="00861FEF"/>
    <w:rsid w:val="00862142"/>
    <w:rsid w:val="00863C75"/>
    <w:rsid w:val="00863D5A"/>
    <w:rsid w:val="00865B3E"/>
    <w:rsid w:val="00865E9C"/>
    <w:rsid w:val="00866618"/>
    <w:rsid w:val="0086682B"/>
    <w:rsid w:val="00870466"/>
    <w:rsid w:val="00873AFD"/>
    <w:rsid w:val="008751E6"/>
    <w:rsid w:val="008755E0"/>
    <w:rsid w:val="00875A6C"/>
    <w:rsid w:val="008762A5"/>
    <w:rsid w:val="0087745E"/>
    <w:rsid w:val="00877DFC"/>
    <w:rsid w:val="008804BA"/>
    <w:rsid w:val="008809A5"/>
    <w:rsid w:val="00881649"/>
    <w:rsid w:val="008816E0"/>
    <w:rsid w:val="00881A8E"/>
    <w:rsid w:val="008822E8"/>
    <w:rsid w:val="00882462"/>
    <w:rsid w:val="008827A2"/>
    <w:rsid w:val="008828EE"/>
    <w:rsid w:val="00883372"/>
    <w:rsid w:val="008846D8"/>
    <w:rsid w:val="00884E44"/>
    <w:rsid w:val="00886223"/>
    <w:rsid w:val="008874CB"/>
    <w:rsid w:val="0088790F"/>
    <w:rsid w:val="008918BF"/>
    <w:rsid w:val="00891A06"/>
    <w:rsid w:val="00892239"/>
    <w:rsid w:val="00892D49"/>
    <w:rsid w:val="008934A7"/>
    <w:rsid w:val="00895684"/>
    <w:rsid w:val="0089587C"/>
    <w:rsid w:val="00895A90"/>
    <w:rsid w:val="0089754C"/>
    <w:rsid w:val="00897BE9"/>
    <w:rsid w:val="00897C46"/>
    <w:rsid w:val="008A011E"/>
    <w:rsid w:val="008A012A"/>
    <w:rsid w:val="008A20F9"/>
    <w:rsid w:val="008A249B"/>
    <w:rsid w:val="008A3647"/>
    <w:rsid w:val="008A3E5D"/>
    <w:rsid w:val="008A574F"/>
    <w:rsid w:val="008A5D69"/>
    <w:rsid w:val="008A646D"/>
    <w:rsid w:val="008B11AC"/>
    <w:rsid w:val="008B1DDB"/>
    <w:rsid w:val="008B2BDB"/>
    <w:rsid w:val="008B3D66"/>
    <w:rsid w:val="008B3EC1"/>
    <w:rsid w:val="008B4DD6"/>
    <w:rsid w:val="008B5D75"/>
    <w:rsid w:val="008B7915"/>
    <w:rsid w:val="008C05D5"/>
    <w:rsid w:val="008C09CF"/>
    <w:rsid w:val="008C1559"/>
    <w:rsid w:val="008C1946"/>
    <w:rsid w:val="008C27EE"/>
    <w:rsid w:val="008C2960"/>
    <w:rsid w:val="008C3218"/>
    <w:rsid w:val="008C3856"/>
    <w:rsid w:val="008C54C9"/>
    <w:rsid w:val="008C5941"/>
    <w:rsid w:val="008C5ACD"/>
    <w:rsid w:val="008C68DF"/>
    <w:rsid w:val="008C6922"/>
    <w:rsid w:val="008D06F0"/>
    <w:rsid w:val="008D2D4B"/>
    <w:rsid w:val="008D3163"/>
    <w:rsid w:val="008D4643"/>
    <w:rsid w:val="008D4FD4"/>
    <w:rsid w:val="008D526A"/>
    <w:rsid w:val="008D57C7"/>
    <w:rsid w:val="008D5E79"/>
    <w:rsid w:val="008D6ED6"/>
    <w:rsid w:val="008D734C"/>
    <w:rsid w:val="008D7A2B"/>
    <w:rsid w:val="008E00EE"/>
    <w:rsid w:val="008E064A"/>
    <w:rsid w:val="008E0B80"/>
    <w:rsid w:val="008E1161"/>
    <w:rsid w:val="008E24AA"/>
    <w:rsid w:val="008E2741"/>
    <w:rsid w:val="008E3466"/>
    <w:rsid w:val="008E4A17"/>
    <w:rsid w:val="008E4AB0"/>
    <w:rsid w:val="008E4FCB"/>
    <w:rsid w:val="008E5BE8"/>
    <w:rsid w:val="008E5D26"/>
    <w:rsid w:val="008E6727"/>
    <w:rsid w:val="008E74DB"/>
    <w:rsid w:val="008E75C1"/>
    <w:rsid w:val="008E773A"/>
    <w:rsid w:val="008F0BC4"/>
    <w:rsid w:val="008F19B4"/>
    <w:rsid w:val="008F201C"/>
    <w:rsid w:val="008F38A6"/>
    <w:rsid w:val="008F39DC"/>
    <w:rsid w:val="008F3EFB"/>
    <w:rsid w:val="008F48B6"/>
    <w:rsid w:val="008F5933"/>
    <w:rsid w:val="008F5998"/>
    <w:rsid w:val="008F794D"/>
    <w:rsid w:val="0090046C"/>
    <w:rsid w:val="00900620"/>
    <w:rsid w:val="00901260"/>
    <w:rsid w:val="009029D0"/>
    <w:rsid w:val="00902A6A"/>
    <w:rsid w:val="00902EA4"/>
    <w:rsid w:val="00904240"/>
    <w:rsid w:val="0090504F"/>
    <w:rsid w:val="0090507D"/>
    <w:rsid w:val="0090514D"/>
    <w:rsid w:val="0090561D"/>
    <w:rsid w:val="00905BCC"/>
    <w:rsid w:val="0090712C"/>
    <w:rsid w:val="0090756A"/>
    <w:rsid w:val="009109C8"/>
    <w:rsid w:val="0091253A"/>
    <w:rsid w:val="009142AD"/>
    <w:rsid w:val="0091532B"/>
    <w:rsid w:val="009157DD"/>
    <w:rsid w:val="00916C5C"/>
    <w:rsid w:val="00917B12"/>
    <w:rsid w:val="00917DBC"/>
    <w:rsid w:val="00920844"/>
    <w:rsid w:val="009213D7"/>
    <w:rsid w:val="009213E3"/>
    <w:rsid w:val="00921597"/>
    <w:rsid w:val="009216A9"/>
    <w:rsid w:val="009229E8"/>
    <w:rsid w:val="0092314F"/>
    <w:rsid w:val="0092391D"/>
    <w:rsid w:val="00927CA5"/>
    <w:rsid w:val="00932084"/>
    <w:rsid w:val="009321C8"/>
    <w:rsid w:val="00933254"/>
    <w:rsid w:val="0093367A"/>
    <w:rsid w:val="00934BA8"/>
    <w:rsid w:val="00934D60"/>
    <w:rsid w:val="009350D9"/>
    <w:rsid w:val="00935C86"/>
    <w:rsid w:val="00935D60"/>
    <w:rsid w:val="00936197"/>
    <w:rsid w:val="00937CF8"/>
    <w:rsid w:val="009400D1"/>
    <w:rsid w:val="00940145"/>
    <w:rsid w:val="009403AC"/>
    <w:rsid w:val="009409D6"/>
    <w:rsid w:val="00940E36"/>
    <w:rsid w:val="00940E8D"/>
    <w:rsid w:val="00941193"/>
    <w:rsid w:val="00941305"/>
    <w:rsid w:val="00941ADE"/>
    <w:rsid w:val="00941D56"/>
    <w:rsid w:val="00942179"/>
    <w:rsid w:val="00943FB2"/>
    <w:rsid w:val="00944792"/>
    <w:rsid w:val="0094595F"/>
    <w:rsid w:val="00945E53"/>
    <w:rsid w:val="00946C3D"/>
    <w:rsid w:val="00947D8E"/>
    <w:rsid w:val="009503B7"/>
    <w:rsid w:val="00951611"/>
    <w:rsid w:val="00951959"/>
    <w:rsid w:val="00951A65"/>
    <w:rsid w:val="009520C4"/>
    <w:rsid w:val="00952B4E"/>
    <w:rsid w:val="00952C31"/>
    <w:rsid w:val="00952F11"/>
    <w:rsid w:val="00953461"/>
    <w:rsid w:val="00953A45"/>
    <w:rsid w:val="00954D5B"/>
    <w:rsid w:val="00954D79"/>
    <w:rsid w:val="009554D3"/>
    <w:rsid w:val="00956935"/>
    <w:rsid w:val="00956F2B"/>
    <w:rsid w:val="0095738B"/>
    <w:rsid w:val="00957B22"/>
    <w:rsid w:val="009609A1"/>
    <w:rsid w:val="00961ACF"/>
    <w:rsid w:val="00961E82"/>
    <w:rsid w:val="00962644"/>
    <w:rsid w:val="00963885"/>
    <w:rsid w:val="00963BCC"/>
    <w:rsid w:val="00964720"/>
    <w:rsid w:val="00965E3A"/>
    <w:rsid w:val="0096677F"/>
    <w:rsid w:val="00967ACC"/>
    <w:rsid w:val="00970CBA"/>
    <w:rsid w:val="00971491"/>
    <w:rsid w:val="0097216D"/>
    <w:rsid w:val="00972A20"/>
    <w:rsid w:val="009736A2"/>
    <w:rsid w:val="0097419F"/>
    <w:rsid w:val="00974C86"/>
    <w:rsid w:val="00975999"/>
    <w:rsid w:val="00975BAE"/>
    <w:rsid w:val="00975CCC"/>
    <w:rsid w:val="00975DFB"/>
    <w:rsid w:val="009767E4"/>
    <w:rsid w:val="00976B5A"/>
    <w:rsid w:val="00977A7D"/>
    <w:rsid w:val="00977E91"/>
    <w:rsid w:val="00981E3F"/>
    <w:rsid w:val="00982BC2"/>
    <w:rsid w:val="00983505"/>
    <w:rsid w:val="00984512"/>
    <w:rsid w:val="009866A5"/>
    <w:rsid w:val="00986791"/>
    <w:rsid w:val="0098734D"/>
    <w:rsid w:val="0098741A"/>
    <w:rsid w:val="009877B9"/>
    <w:rsid w:val="009911A1"/>
    <w:rsid w:val="009913A1"/>
    <w:rsid w:val="0099217F"/>
    <w:rsid w:val="00992211"/>
    <w:rsid w:val="0099227A"/>
    <w:rsid w:val="00992A64"/>
    <w:rsid w:val="00992B00"/>
    <w:rsid w:val="00992D0A"/>
    <w:rsid w:val="00992E59"/>
    <w:rsid w:val="00993EE6"/>
    <w:rsid w:val="00994865"/>
    <w:rsid w:val="009958CF"/>
    <w:rsid w:val="00996BA4"/>
    <w:rsid w:val="00996C00"/>
    <w:rsid w:val="009973C3"/>
    <w:rsid w:val="00997748"/>
    <w:rsid w:val="009A0176"/>
    <w:rsid w:val="009A14F4"/>
    <w:rsid w:val="009A24F0"/>
    <w:rsid w:val="009A2575"/>
    <w:rsid w:val="009A4608"/>
    <w:rsid w:val="009A489F"/>
    <w:rsid w:val="009A4B21"/>
    <w:rsid w:val="009A7810"/>
    <w:rsid w:val="009A7D19"/>
    <w:rsid w:val="009A7FB3"/>
    <w:rsid w:val="009B0274"/>
    <w:rsid w:val="009B093A"/>
    <w:rsid w:val="009B1C00"/>
    <w:rsid w:val="009B1E75"/>
    <w:rsid w:val="009B27AF"/>
    <w:rsid w:val="009B2FFF"/>
    <w:rsid w:val="009B31CC"/>
    <w:rsid w:val="009B37CD"/>
    <w:rsid w:val="009B4BF5"/>
    <w:rsid w:val="009B4F4C"/>
    <w:rsid w:val="009B5ADF"/>
    <w:rsid w:val="009B5C8E"/>
    <w:rsid w:val="009B5DAF"/>
    <w:rsid w:val="009B6305"/>
    <w:rsid w:val="009B6DAE"/>
    <w:rsid w:val="009B74AB"/>
    <w:rsid w:val="009C0D3D"/>
    <w:rsid w:val="009C15B5"/>
    <w:rsid w:val="009C182D"/>
    <w:rsid w:val="009C31D8"/>
    <w:rsid w:val="009C6992"/>
    <w:rsid w:val="009C7E12"/>
    <w:rsid w:val="009C7FFD"/>
    <w:rsid w:val="009D0E3D"/>
    <w:rsid w:val="009D14D9"/>
    <w:rsid w:val="009D1C5C"/>
    <w:rsid w:val="009D2F31"/>
    <w:rsid w:val="009D6297"/>
    <w:rsid w:val="009E079D"/>
    <w:rsid w:val="009E07A8"/>
    <w:rsid w:val="009E0ABF"/>
    <w:rsid w:val="009E13B2"/>
    <w:rsid w:val="009E26E4"/>
    <w:rsid w:val="009E28F3"/>
    <w:rsid w:val="009E3A19"/>
    <w:rsid w:val="009E5E9C"/>
    <w:rsid w:val="009E5F45"/>
    <w:rsid w:val="009E6D2A"/>
    <w:rsid w:val="009F145A"/>
    <w:rsid w:val="009F25E4"/>
    <w:rsid w:val="009F39A7"/>
    <w:rsid w:val="009F3FBF"/>
    <w:rsid w:val="009F4D92"/>
    <w:rsid w:val="009F7D2E"/>
    <w:rsid w:val="009F7FB7"/>
    <w:rsid w:val="00A00835"/>
    <w:rsid w:val="00A014E5"/>
    <w:rsid w:val="00A01D2E"/>
    <w:rsid w:val="00A03255"/>
    <w:rsid w:val="00A04868"/>
    <w:rsid w:val="00A04980"/>
    <w:rsid w:val="00A05615"/>
    <w:rsid w:val="00A0627E"/>
    <w:rsid w:val="00A065A7"/>
    <w:rsid w:val="00A06A16"/>
    <w:rsid w:val="00A1004A"/>
    <w:rsid w:val="00A10199"/>
    <w:rsid w:val="00A12027"/>
    <w:rsid w:val="00A120BB"/>
    <w:rsid w:val="00A123BF"/>
    <w:rsid w:val="00A13A08"/>
    <w:rsid w:val="00A14256"/>
    <w:rsid w:val="00A14B71"/>
    <w:rsid w:val="00A1580B"/>
    <w:rsid w:val="00A16029"/>
    <w:rsid w:val="00A16795"/>
    <w:rsid w:val="00A20D26"/>
    <w:rsid w:val="00A237EF"/>
    <w:rsid w:val="00A23995"/>
    <w:rsid w:val="00A23F74"/>
    <w:rsid w:val="00A3034B"/>
    <w:rsid w:val="00A311E8"/>
    <w:rsid w:val="00A313B1"/>
    <w:rsid w:val="00A31480"/>
    <w:rsid w:val="00A32375"/>
    <w:rsid w:val="00A324AE"/>
    <w:rsid w:val="00A33BCE"/>
    <w:rsid w:val="00A33E70"/>
    <w:rsid w:val="00A34959"/>
    <w:rsid w:val="00A35148"/>
    <w:rsid w:val="00A35927"/>
    <w:rsid w:val="00A36698"/>
    <w:rsid w:val="00A36710"/>
    <w:rsid w:val="00A401A0"/>
    <w:rsid w:val="00A40D12"/>
    <w:rsid w:val="00A40FEC"/>
    <w:rsid w:val="00A41331"/>
    <w:rsid w:val="00A42799"/>
    <w:rsid w:val="00A42A0B"/>
    <w:rsid w:val="00A43368"/>
    <w:rsid w:val="00A44797"/>
    <w:rsid w:val="00A44E97"/>
    <w:rsid w:val="00A4503D"/>
    <w:rsid w:val="00A456F4"/>
    <w:rsid w:val="00A46A6D"/>
    <w:rsid w:val="00A46E0F"/>
    <w:rsid w:val="00A4716B"/>
    <w:rsid w:val="00A476D7"/>
    <w:rsid w:val="00A50C41"/>
    <w:rsid w:val="00A50EE4"/>
    <w:rsid w:val="00A528D3"/>
    <w:rsid w:val="00A5290A"/>
    <w:rsid w:val="00A552E8"/>
    <w:rsid w:val="00A5594D"/>
    <w:rsid w:val="00A56076"/>
    <w:rsid w:val="00A560FF"/>
    <w:rsid w:val="00A5682A"/>
    <w:rsid w:val="00A56C3B"/>
    <w:rsid w:val="00A57E39"/>
    <w:rsid w:val="00A605CF"/>
    <w:rsid w:val="00A60831"/>
    <w:rsid w:val="00A6157F"/>
    <w:rsid w:val="00A62731"/>
    <w:rsid w:val="00A62D18"/>
    <w:rsid w:val="00A63274"/>
    <w:rsid w:val="00A636B6"/>
    <w:rsid w:val="00A64C05"/>
    <w:rsid w:val="00A64E3F"/>
    <w:rsid w:val="00A65040"/>
    <w:rsid w:val="00A651CE"/>
    <w:rsid w:val="00A6583A"/>
    <w:rsid w:val="00A65F8C"/>
    <w:rsid w:val="00A66429"/>
    <w:rsid w:val="00A66586"/>
    <w:rsid w:val="00A66E3A"/>
    <w:rsid w:val="00A67EA5"/>
    <w:rsid w:val="00A70160"/>
    <w:rsid w:val="00A7089D"/>
    <w:rsid w:val="00A70E6C"/>
    <w:rsid w:val="00A7177C"/>
    <w:rsid w:val="00A71E80"/>
    <w:rsid w:val="00A71ED5"/>
    <w:rsid w:val="00A72F66"/>
    <w:rsid w:val="00A73069"/>
    <w:rsid w:val="00A7479E"/>
    <w:rsid w:val="00A75445"/>
    <w:rsid w:val="00A75A72"/>
    <w:rsid w:val="00A75BE2"/>
    <w:rsid w:val="00A7620F"/>
    <w:rsid w:val="00A77324"/>
    <w:rsid w:val="00A7775C"/>
    <w:rsid w:val="00A80150"/>
    <w:rsid w:val="00A80F51"/>
    <w:rsid w:val="00A80F96"/>
    <w:rsid w:val="00A81B67"/>
    <w:rsid w:val="00A829A1"/>
    <w:rsid w:val="00A83BB2"/>
    <w:rsid w:val="00A83CE3"/>
    <w:rsid w:val="00A83F33"/>
    <w:rsid w:val="00A8559D"/>
    <w:rsid w:val="00A860EA"/>
    <w:rsid w:val="00A868CB"/>
    <w:rsid w:val="00A86AC3"/>
    <w:rsid w:val="00A874C7"/>
    <w:rsid w:val="00A90DB9"/>
    <w:rsid w:val="00A917EA"/>
    <w:rsid w:val="00A91FF4"/>
    <w:rsid w:val="00A9308D"/>
    <w:rsid w:val="00A936F3"/>
    <w:rsid w:val="00A9390E"/>
    <w:rsid w:val="00A95145"/>
    <w:rsid w:val="00A95198"/>
    <w:rsid w:val="00A9551C"/>
    <w:rsid w:val="00A95838"/>
    <w:rsid w:val="00A95E78"/>
    <w:rsid w:val="00A95F11"/>
    <w:rsid w:val="00A97306"/>
    <w:rsid w:val="00A97436"/>
    <w:rsid w:val="00A976DA"/>
    <w:rsid w:val="00AA048F"/>
    <w:rsid w:val="00AA119B"/>
    <w:rsid w:val="00AA17ED"/>
    <w:rsid w:val="00AA1932"/>
    <w:rsid w:val="00AA22B6"/>
    <w:rsid w:val="00AA2C1C"/>
    <w:rsid w:val="00AA3BF3"/>
    <w:rsid w:val="00AA4A51"/>
    <w:rsid w:val="00AA547E"/>
    <w:rsid w:val="00AA58E0"/>
    <w:rsid w:val="00AA5ABA"/>
    <w:rsid w:val="00AA5D79"/>
    <w:rsid w:val="00AA6873"/>
    <w:rsid w:val="00AA6FD9"/>
    <w:rsid w:val="00AA7356"/>
    <w:rsid w:val="00AA73E5"/>
    <w:rsid w:val="00AA74CC"/>
    <w:rsid w:val="00AB1797"/>
    <w:rsid w:val="00AB21E2"/>
    <w:rsid w:val="00AB283C"/>
    <w:rsid w:val="00AB42FD"/>
    <w:rsid w:val="00AB438E"/>
    <w:rsid w:val="00AB4815"/>
    <w:rsid w:val="00AB4DE8"/>
    <w:rsid w:val="00AB75D9"/>
    <w:rsid w:val="00AB76E1"/>
    <w:rsid w:val="00AC099A"/>
    <w:rsid w:val="00AC0D83"/>
    <w:rsid w:val="00AC0FC3"/>
    <w:rsid w:val="00AC147D"/>
    <w:rsid w:val="00AC1840"/>
    <w:rsid w:val="00AC22B8"/>
    <w:rsid w:val="00AC25CB"/>
    <w:rsid w:val="00AC3B34"/>
    <w:rsid w:val="00AC3B51"/>
    <w:rsid w:val="00AC487B"/>
    <w:rsid w:val="00AC4B8C"/>
    <w:rsid w:val="00AC6483"/>
    <w:rsid w:val="00AC748E"/>
    <w:rsid w:val="00AC760B"/>
    <w:rsid w:val="00AC7A1C"/>
    <w:rsid w:val="00AC7A3C"/>
    <w:rsid w:val="00AD1207"/>
    <w:rsid w:val="00AD12F4"/>
    <w:rsid w:val="00AD15D2"/>
    <w:rsid w:val="00AD37AC"/>
    <w:rsid w:val="00AD3E1B"/>
    <w:rsid w:val="00AD4CEF"/>
    <w:rsid w:val="00AD515E"/>
    <w:rsid w:val="00AD53FB"/>
    <w:rsid w:val="00AD5C2F"/>
    <w:rsid w:val="00AD69F5"/>
    <w:rsid w:val="00AD6D8D"/>
    <w:rsid w:val="00AD79BB"/>
    <w:rsid w:val="00AD7A16"/>
    <w:rsid w:val="00AD7B71"/>
    <w:rsid w:val="00AE072B"/>
    <w:rsid w:val="00AE1BEA"/>
    <w:rsid w:val="00AE23F0"/>
    <w:rsid w:val="00AE33B9"/>
    <w:rsid w:val="00AE38A5"/>
    <w:rsid w:val="00AE38F3"/>
    <w:rsid w:val="00AE4A96"/>
    <w:rsid w:val="00AE4FA4"/>
    <w:rsid w:val="00AE5814"/>
    <w:rsid w:val="00AE6924"/>
    <w:rsid w:val="00AE69FF"/>
    <w:rsid w:val="00AE6C34"/>
    <w:rsid w:val="00AF182C"/>
    <w:rsid w:val="00AF186F"/>
    <w:rsid w:val="00AF3230"/>
    <w:rsid w:val="00AF33B3"/>
    <w:rsid w:val="00AF3E07"/>
    <w:rsid w:val="00AF3EA2"/>
    <w:rsid w:val="00AF432A"/>
    <w:rsid w:val="00AF5390"/>
    <w:rsid w:val="00AF5452"/>
    <w:rsid w:val="00AF6CF1"/>
    <w:rsid w:val="00B00D68"/>
    <w:rsid w:val="00B01B3F"/>
    <w:rsid w:val="00B02A67"/>
    <w:rsid w:val="00B040DF"/>
    <w:rsid w:val="00B043D5"/>
    <w:rsid w:val="00B04B15"/>
    <w:rsid w:val="00B05EC6"/>
    <w:rsid w:val="00B061E0"/>
    <w:rsid w:val="00B0631C"/>
    <w:rsid w:val="00B07795"/>
    <w:rsid w:val="00B12A32"/>
    <w:rsid w:val="00B12A6A"/>
    <w:rsid w:val="00B12CD7"/>
    <w:rsid w:val="00B12F33"/>
    <w:rsid w:val="00B13168"/>
    <w:rsid w:val="00B1331C"/>
    <w:rsid w:val="00B136E4"/>
    <w:rsid w:val="00B13AFF"/>
    <w:rsid w:val="00B13F56"/>
    <w:rsid w:val="00B14390"/>
    <w:rsid w:val="00B14BF2"/>
    <w:rsid w:val="00B14E97"/>
    <w:rsid w:val="00B15D63"/>
    <w:rsid w:val="00B16D1C"/>
    <w:rsid w:val="00B1787B"/>
    <w:rsid w:val="00B17DEB"/>
    <w:rsid w:val="00B17FE4"/>
    <w:rsid w:val="00B20982"/>
    <w:rsid w:val="00B2284C"/>
    <w:rsid w:val="00B24CC2"/>
    <w:rsid w:val="00B25D93"/>
    <w:rsid w:val="00B27DC1"/>
    <w:rsid w:val="00B30B86"/>
    <w:rsid w:val="00B30D51"/>
    <w:rsid w:val="00B30E7E"/>
    <w:rsid w:val="00B30FBE"/>
    <w:rsid w:val="00B310D9"/>
    <w:rsid w:val="00B316E1"/>
    <w:rsid w:val="00B32327"/>
    <w:rsid w:val="00B326BC"/>
    <w:rsid w:val="00B335CF"/>
    <w:rsid w:val="00B33EC7"/>
    <w:rsid w:val="00B34586"/>
    <w:rsid w:val="00B351B1"/>
    <w:rsid w:val="00B35A4D"/>
    <w:rsid w:val="00B368EF"/>
    <w:rsid w:val="00B36B68"/>
    <w:rsid w:val="00B36E34"/>
    <w:rsid w:val="00B36F93"/>
    <w:rsid w:val="00B372FF"/>
    <w:rsid w:val="00B37599"/>
    <w:rsid w:val="00B41A62"/>
    <w:rsid w:val="00B42F0D"/>
    <w:rsid w:val="00B436DF"/>
    <w:rsid w:val="00B437D1"/>
    <w:rsid w:val="00B43D84"/>
    <w:rsid w:val="00B43DBC"/>
    <w:rsid w:val="00B446AA"/>
    <w:rsid w:val="00B45BB4"/>
    <w:rsid w:val="00B46CF3"/>
    <w:rsid w:val="00B4754E"/>
    <w:rsid w:val="00B523DF"/>
    <w:rsid w:val="00B538A9"/>
    <w:rsid w:val="00B53DD6"/>
    <w:rsid w:val="00B5450D"/>
    <w:rsid w:val="00B54CFD"/>
    <w:rsid w:val="00B558DC"/>
    <w:rsid w:val="00B55920"/>
    <w:rsid w:val="00B56BA2"/>
    <w:rsid w:val="00B60069"/>
    <w:rsid w:val="00B60352"/>
    <w:rsid w:val="00B60A9A"/>
    <w:rsid w:val="00B613E0"/>
    <w:rsid w:val="00B62B89"/>
    <w:rsid w:val="00B62D00"/>
    <w:rsid w:val="00B64458"/>
    <w:rsid w:val="00B644DE"/>
    <w:rsid w:val="00B648EC"/>
    <w:rsid w:val="00B64B32"/>
    <w:rsid w:val="00B64FE5"/>
    <w:rsid w:val="00B65217"/>
    <w:rsid w:val="00B66698"/>
    <w:rsid w:val="00B70F5F"/>
    <w:rsid w:val="00B715A2"/>
    <w:rsid w:val="00B71C25"/>
    <w:rsid w:val="00B7222E"/>
    <w:rsid w:val="00B73507"/>
    <w:rsid w:val="00B73C63"/>
    <w:rsid w:val="00B73CC4"/>
    <w:rsid w:val="00B74493"/>
    <w:rsid w:val="00B74D13"/>
    <w:rsid w:val="00B75344"/>
    <w:rsid w:val="00B75C3F"/>
    <w:rsid w:val="00B7774E"/>
    <w:rsid w:val="00B77A15"/>
    <w:rsid w:val="00B814F5"/>
    <w:rsid w:val="00B827FD"/>
    <w:rsid w:val="00B82BB7"/>
    <w:rsid w:val="00B8308D"/>
    <w:rsid w:val="00B84371"/>
    <w:rsid w:val="00B847E1"/>
    <w:rsid w:val="00B862AD"/>
    <w:rsid w:val="00B906E4"/>
    <w:rsid w:val="00B925F7"/>
    <w:rsid w:val="00B9298D"/>
    <w:rsid w:val="00B936B8"/>
    <w:rsid w:val="00B93C0E"/>
    <w:rsid w:val="00B9425D"/>
    <w:rsid w:val="00B94ED8"/>
    <w:rsid w:val="00B95E9C"/>
    <w:rsid w:val="00B96C94"/>
    <w:rsid w:val="00BA17F7"/>
    <w:rsid w:val="00BA22FE"/>
    <w:rsid w:val="00BA3942"/>
    <w:rsid w:val="00BA3957"/>
    <w:rsid w:val="00BA3A37"/>
    <w:rsid w:val="00BA3B62"/>
    <w:rsid w:val="00BA3E26"/>
    <w:rsid w:val="00BA3E5B"/>
    <w:rsid w:val="00BA5B5D"/>
    <w:rsid w:val="00BA634E"/>
    <w:rsid w:val="00BA6368"/>
    <w:rsid w:val="00BA6432"/>
    <w:rsid w:val="00BA6CEC"/>
    <w:rsid w:val="00BB014F"/>
    <w:rsid w:val="00BB1002"/>
    <w:rsid w:val="00BB1694"/>
    <w:rsid w:val="00BB2D70"/>
    <w:rsid w:val="00BB307C"/>
    <w:rsid w:val="00BB3BD9"/>
    <w:rsid w:val="00BB3FC6"/>
    <w:rsid w:val="00BB4C42"/>
    <w:rsid w:val="00BB4DC9"/>
    <w:rsid w:val="00BB4E07"/>
    <w:rsid w:val="00BB5583"/>
    <w:rsid w:val="00BB568F"/>
    <w:rsid w:val="00BB5AE9"/>
    <w:rsid w:val="00BB7F95"/>
    <w:rsid w:val="00BC237B"/>
    <w:rsid w:val="00BC2B62"/>
    <w:rsid w:val="00BC34F3"/>
    <w:rsid w:val="00BC3C69"/>
    <w:rsid w:val="00BC3E3C"/>
    <w:rsid w:val="00BC5DAF"/>
    <w:rsid w:val="00BC5DCB"/>
    <w:rsid w:val="00BC662B"/>
    <w:rsid w:val="00BC671A"/>
    <w:rsid w:val="00BC7DE8"/>
    <w:rsid w:val="00BD056B"/>
    <w:rsid w:val="00BD08D4"/>
    <w:rsid w:val="00BD09F5"/>
    <w:rsid w:val="00BD1380"/>
    <w:rsid w:val="00BD1AC1"/>
    <w:rsid w:val="00BD33B0"/>
    <w:rsid w:val="00BD348D"/>
    <w:rsid w:val="00BD3C74"/>
    <w:rsid w:val="00BD5C31"/>
    <w:rsid w:val="00BD6072"/>
    <w:rsid w:val="00BD686B"/>
    <w:rsid w:val="00BE182A"/>
    <w:rsid w:val="00BE1E1C"/>
    <w:rsid w:val="00BE1EA6"/>
    <w:rsid w:val="00BE4512"/>
    <w:rsid w:val="00BE6C58"/>
    <w:rsid w:val="00BE7624"/>
    <w:rsid w:val="00BF0496"/>
    <w:rsid w:val="00BF0BDD"/>
    <w:rsid w:val="00BF1B44"/>
    <w:rsid w:val="00BF1DB7"/>
    <w:rsid w:val="00BF2B5D"/>
    <w:rsid w:val="00BF2D42"/>
    <w:rsid w:val="00BF56FF"/>
    <w:rsid w:val="00BF757A"/>
    <w:rsid w:val="00BF78C4"/>
    <w:rsid w:val="00C0039B"/>
    <w:rsid w:val="00C0073E"/>
    <w:rsid w:val="00C01FB8"/>
    <w:rsid w:val="00C023E9"/>
    <w:rsid w:val="00C026DD"/>
    <w:rsid w:val="00C03FFC"/>
    <w:rsid w:val="00C04202"/>
    <w:rsid w:val="00C0580C"/>
    <w:rsid w:val="00C0722A"/>
    <w:rsid w:val="00C11C7F"/>
    <w:rsid w:val="00C12916"/>
    <w:rsid w:val="00C130DE"/>
    <w:rsid w:val="00C13735"/>
    <w:rsid w:val="00C14A3F"/>
    <w:rsid w:val="00C155BF"/>
    <w:rsid w:val="00C16730"/>
    <w:rsid w:val="00C17096"/>
    <w:rsid w:val="00C17470"/>
    <w:rsid w:val="00C218B1"/>
    <w:rsid w:val="00C2190F"/>
    <w:rsid w:val="00C22635"/>
    <w:rsid w:val="00C2472C"/>
    <w:rsid w:val="00C247B8"/>
    <w:rsid w:val="00C24D46"/>
    <w:rsid w:val="00C26A5C"/>
    <w:rsid w:val="00C26AA4"/>
    <w:rsid w:val="00C2706F"/>
    <w:rsid w:val="00C2728D"/>
    <w:rsid w:val="00C303A3"/>
    <w:rsid w:val="00C3044E"/>
    <w:rsid w:val="00C306A5"/>
    <w:rsid w:val="00C3112A"/>
    <w:rsid w:val="00C328B1"/>
    <w:rsid w:val="00C329B8"/>
    <w:rsid w:val="00C329C3"/>
    <w:rsid w:val="00C331BF"/>
    <w:rsid w:val="00C34E27"/>
    <w:rsid w:val="00C356DF"/>
    <w:rsid w:val="00C36237"/>
    <w:rsid w:val="00C3742C"/>
    <w:rsid w:val="00C37E46"/>
    <w:rsid w:val="00C412C1"/>
    <w:rsid w:val="00C4159A"/>
    <w:rsid w:val="00C417A8"/>
    <w:rsid w:val="00C42805"/>
    <w:rsid w:val="00C42D3F"/>
    <w:rsid w:val="00C455FA"/>
    <w:rsid w:val="00C45B19"/>
    <w:rsid w:val="00C46DB6"/>
    <w:rsid w:val="00C511BE"/>
    <w:rsid w:val="00C51494"/>
    <w:rsid w:val="00C52E9C"/>
    <w:rsid w:val="00C53356"/>
    <w:rsid w:val="00C5391C"/>
    <w:rsid w:val="00C5400C"/>
    <w:rsid w:val="00C5508B"/>
    <w:rsid w:val="00C55848"/>
    <w:rsid w:val="00C568DD"/>
    <w:rsid w:val="00C56A6F"/>
    <w:rsid w:val="00C5779C"/>
    <w:rsid w:val="00C60C0C"/>
    <w:rsid w:val="00C62296"/>
    <w:rsid w:val="00C62A57"/>
    <w:rsid w:val="00C63E6C"/>
    <w:rsid w:val="00C66FE8"/>
    <w:rsid w:val="00C67577"/>
    <w:rsid w:val="00C70C63"/>
    <w:rsid w:val="00C71179"/>
    <w:rsid w:val="00C72B26"/>
    <w:rsid w:val="00C72B62"/>
    <w:rsid w:val="00C733C0"/>
    <w:rsid w:val="00C737C0"/>
    <w:rsid w:val="00C73BC5"/>
    <w:rsid w:val="00C743C7"/>
    <w:rsid w:val="00C74C08"/>
    <w:rsid w:val="00C75199"/>
    <w:rsid w:val="00C766A1"/>
    <w:rsid w:val="00C8090E"/>
    <w:rsid w:val="00C81376"/>
    <w:rsid w:val="00C8204F"/>
    <w:rsid w:val="00C83386"/>
    <w:rsid w:val="00C834C0"/>
    <w:rsid w:val="00C837D8"/>
    <w:rsid w:val="00C83B58"/>
    <w:rsid w:val="00C84596"/>
    <w:rsid w:val="00C85325"/>
    <w:rsid w:val="00C8670C"/>
    <w:rsid w:val="00C86CAD"/>
    <w:rsid w:val="00C87092"/>
    <w:rsid w:val="00C87728"/>
    <w:rsid w:val="00C87875"/>
    <w:rsid w:val="00C91309"/>
    <w:rsid w:val="00C91872"/>
    <w:rsid w:val="00C918D3"/>
    <w:rsid w:val="00C92E22"/>
    <w:rsid w:val="00C9322F"/>
    <w:rsid w:val="00C93BB9"/>
    <w:rsid w:val="00C94D65"/>
    <w:rsid w:val="00C94E64"/>
    <w:rsid w:val="00C953BC"/>
    <w:rsid w:val="00C9596F"/>
    <w:rsid w:val="00C95F91"/>
    <w:rsid w:val="00C974A9"/>
    <w:rsid w:val="00CA1514"/>
    <w:rsid w:val="00CA1562"/>
    <w:rsid w:val="00CA298D"/>
    <w:rsid w:val="00CA3120"/>
    <w:rsid w:val="00CA3142"/>
    <w:rsid w:val="00CA6DDF"/>
    <w:rsid w:val="00CA6FBB"/>
    <w:rsid w:val="00CB0A2C"/>
    <w:rsid w:val="00CB2AC6"/>
    <w:rsid w:val="00CB2F11"/>
    <w:rsid w:val="00CB30A9"/>
    <w:rsid w:val="00CB3C9C"/>
    <w:rsid w:val="00CB4A35"/>
    <w:rsid w:val="00CB5F4E"/>
    <w:rsid w:val="00CB648A"/>
    <w:rsid w:val="00CB6A77"/>
    <w:rsid w:val="00CB6E05"/>
    <w:rsid w:val="00CC0A06"/>
    <w:rsid w:val="00CC254D"/>
    <w:rsid w:val="00CC45A3"/>
    <w:rsid w:val="00CC45F8"/>
    <w:rsid w:val="00CC47F1"/>
    <w:rsid w:val="00CC4A81"/>
    <w:rsid w:val="00CC62C0"/>
    <w:rsid w:val="00CC6FDB"/>
    <w:rsid w:val="00CD030A"/>
    <w:rsid w:val="00CD0450"/>
    <w:rsid w:val="00CD13F2"/>
    <w:rsid w:val="00CD27B4"/>
    <w:rsid w:val="00CD3B75"/>
    <w:rsid w:val="00CD6AB3"/>
    <w:rsid w:val="00CD7EF8"/>
    <w:rsid w:val="00CE04E0"/>
    <w:rsid w:val="00CE1C6F"/>
    <w:rsid w:val="00CE2BFC"/>
    <w:rsid w:val="00CE31ED"/>
    <w:rsid w:val="00CE31EE"/>
    <w:rsid w:val="00CE34BC"/>
    <w:rsid w:val="00CE692A"/>
    <w:rsid w:val="00CE6AE1"/>
    <w:rsid w:val="00CE6D7A"/>
    <w:rsid w:val="00CE71C5"/>
    <w:rsid w:val="00CF1A7D"/>
    <w:rsid w:val="00CF1C31"/>
    <w:rsid w:val="00CF1D7C"/>
    <w:rsid w:val="00CF3174"/>
    <w:rsid w:val="00CF5EF6"/>
    <w:rsid w:val="00CF6D48"/>
    <w:rsid w:val="00D003A5"/>
    <w:rsid w:val="00D005F4"/>
    <w:rsid w:val="00D00C03"/>
    <w:rsid w:val="00D02066"/>
    <w:rsid w:val="00D02A5B"/>
    <w:rsid w:val="00D02E3E"/>
    <w:rsid w:val="00D02E63"/>
    <w:rsid w:val="00D03F43"/>
    <w:rsid w:val="00D04625"/>
    <w:rsid w:val="00D10566"/>
    <w:rsid w:val="00D13202"/>
    <w:rsid w:val="00D13335"/>
    <w:rsid w:val="00D145D6"/>
    <w:rsid w:val="00D1474C"/>
    <w:rsid w:val="00D1651D"/>
    <w:rsid w:val="00D16C6A"/>
    <w:rsid w:val="00D16CA3"/>
    <w:rsid w:val="00D170A1"/>
    <w:rsid w:val="00D21508"/>
    <w:rsid w:val="00D221DD"/>
    <w:rsid w:val="00D23C1D"/>
    <w:rsid w:val="00D24D07"/>
    <w:rsid w:val="00D24D9D"/>
    <w:rsid w:val="00D25472"/>
    <w:rsid w:val="00D2630A"/>
    <w:rsid w:val="00D26504"/>
    <w:rsid w:val="00D26DB6"/>
    <w:rsid w:val="00D311C1"/>
    <w:rsid w:val="00D31E63"/>
    <w:rsid w:val="00D3210B"/>
    <w:rsid w:val="00D32B7D"/>
    <w:rsid w:val="00D32D9E"/>
    <w:rsid w:val="00D330B7"/>
    <w:rsid w:val="00D346CB"/>
    <w:rsid w:val="00D403C6"/>
    <w:rsid w:val="00D41AC7"/>
    <w:rsid w:val="00D41F1A"/>
    <w:rsid w:val="00D42BA8"/>
    <w:rsid w:val="00D43407"/>
    <w:rsid w:val="00D43764"/>
    <w:rsid w:val="00D43E84"/>
    <w:rsid w:val="00D44C53"/>
    <w:rsid w:val="00D44EFB"/>
    <w:rsid w:val="00D44FEE"/>
    <w:rsid w:val="00D4575A"/>
    <w:rsid w:val="00D463E0"/>
    <w:rsid w:val="00D50A12"/>
    <w:rsid w:val="00D52559"/>
    <w:rsid w:val="00D52E62"/>
    <w:rsid w:val="00D53DF2"/>
    <w:rsid w:val="00D54A08"/>
    <w:rsid w:val="00D561AD"/>
    <w:rsid w:val="00D56233"/>
    <w:rsid w:val="00D56E6D"/>
    <w:rsid w:val="00D5720B"/>
    <w:rsid w:val="00D60E5B"/>
    <w:rsid w:val="00D61442"/>
    <w:rsid w:val="00D63BE8"/>
    <w:rsid w:val="00D6446F"/>
    <w:rsid w:val="00D6535F"/>
    <w:rsid w:val="00D66922"/>
    <w:rsid w:val="00D70DE4"/>
    <w:rsid w:val="00D717AC"/>
    <w:rsid w:val="00D71850"/>
    <w:rsid w:val="00D7221F"/>
    <w:rsid w:val="00D73549"/>
    <w:rsid w:val="00D739E8"/>
    <w:rsid w:val="00D74208"/>
    <w:rsid w:val="00D742E5"/>
    <w:rsid w:val="00D7445A"/>
    <w:rsid w:val="00D74996"/>
    <w:rsid w:val="00D75B9C"/>
    <w:rsid w:val="00D75D13"/>
    <w:rsid w:val="00D76372"/>
    <w:rsid w:val="00D76D23"/>
    <w:rsid w:val="00D77A4A"/>
    <w:rsid w:val="00D801D7"/>
    <w:rsid w:val="00D80CA2"/>
    <w:rsid w:val="00D81D57"/>
    <w:rsid w:val="00D82425"/>
    <w:rsid w:val="00D831C1"/>
    <w:rsid w:val="00D83D2E"/>
    <w:rsid w:val="00D86349"/>
    <w:rsid w:val="00D86FAC"/>
    <w:rsid w:val="00D8700A"/>
    <w:rsid w:val="00D90055"/>
    <w:rsid w:val="00D9053B"/>
    <w:rsid w:val="00D90541"/>
    <w:rsid w:val="00D9088B"/>
    <w:rsid w:val="00D92007"/>
    <w:rsid w:val="00D92395"/>
    <w:rsid w:val="00D941B4"/>
    <w:rsid w:val="00D94627"/>
    <w:rsid w:val="00D94709"/>
    <w:rsid w:val="00D951C6"/>
    <w:rsid w:val="00D97C3D"/>
    <w:rsid w:val="00DA0232"/>
    <w:rsid w:val="00DA049E"/>
    <w:rsid w:val="00DA089C"/>
    <w:rsid w:val="00DA18EC"/>
    <w:rsid w:val="00DA20A4"/>
    <w:rsid w:val="00DA3A5A"/>
    <w:rsid w:val="00DA3A8F"/>
    <w:rsid w:val="00DA3F73"/>
    <w:rsid w:val="00DA4650"/>
    <w:rsid w:val="00DA539A"/>
    <w:rsid w:val="00DA66AA"/>
    <w:rsid w:val="00DA670F"/>
    <w:rsid w:val="00DB018E"/>
    <w:rsid w:val="00DB2A54"/>
    <w:rsid w:val="00DB3166"/>
    <w:rsid w:val="00DB3A9F"/>
    <w:rsid w:val="00DB5A7E"/>
    <w:rsid w:val="00DB6786"/>
    <w:rsid w:val="00DB687C"/>
    <w:rsid w:val="00DC0AAB"/>
    <w:rsid w:val="00DC17E5"/>
    <w:rsid w:val="00DC2385"/>
    <w:rsid w:val="00DC2660"/>
    <w:rsid w:val="00DC27AF"/>
    <w:rsid w:val="00DC5A91"/>
    <w:rsid w:val="00DC5D2F"/>
    <w:rsid w:val="00DC621E"/>
    <w:rsid w:val="00DC63A1"/>
    <w:rsid w:val="00DC648A"/>
    <w:rsid w:val="00DC6EFC"/>
    <w:rsid w:val="00DC7FBA"/>
    <w:rsid w:val="00DD0A35"/>
    <w:rsid w:val="00DD10FE"/>
    <w:rsid w:val="00DD185E"/>
    <w:rsid w:val="00DD2799"/>
    <w:rsid w:val="00DD317F"/>
    <w:rsid w:val="00DD4029"/>
    <w:rsid w:val="00DD45A1"/>
    <w:rsid w:val="00DD5317"/>
    <w:rsid w:val="00DD5EB8"/>
    <w:rsid w:val="00DD61D6"/>
    <w:rsid w:val="00DD6C00"/>
    <w:rsid w:val="00DD768D"/>
    <w:rsid w:val="00DE058D"/>
    <w:rsid w:val="00DE0E7A"/>
    <w:rsid w:val="00DE1B10"/>
    <w:rsid w:val="00DE1EAD"/>
    <w:rsid w:val="00DE23CC"/>
    <w:rsid w:val="00DE2723"/>
    <w:rsid w:val="00DE2897"/>
    <w:rsid w:val="00DE4758"/>
    <w:rsid w:val="00DE4CCC"/>
    <w:rsid w:val="00DE5D9A"/>
    <w:rsid w:val="00DE6740"/>
    <w:rsid w:val="00DE6B4D"/>
    <w:rsid w:val="00DE7433"/>
    <w:rsid w:val="00DE785C"/>
    <w:rsid w:val="00DF0DA5"/>
    <w:rsid w:val="00DF165B"/>
    <w:rsid w:val="00DF22F6"/>
    <w:rsid w:val="00DF36BB"/>
    <w:rsid w:val="00DF4F32"/>
    <w:rsid w:val="00DF551A"/>
    <w:rsid w:val="00DF565A"/>
    <w:rsid w:val="00DF5E4B"/>
    <w:rsid w:val="00DF6464"/>
    <w:rsid w:val="00DF75D1"/>
    <w:rsid w:val="00DF764C"/>
    <w:rsid w:val="00DF7D88"/>
    <w:rsid w:val="00E002D8"/>
    <w:rsid w:val="00E00DEC"/>
    <w:rsid w:val="00E027C2"/>
    <w:rsid w:val="00E043CE"/>
    <w:rsid w:val="00E04413"/>
    <w:rsid w:val="00E044C1"/>
    <w:rsid w:val="00E04ECC"/>
    <w:rsid w:val="00E05841"/>
    <w:rsid w:val="00E0599E"/>
    <w:rsid w:val="00E05C5A"/>
    <w:rsid w:val="00E06335"/>
    <w:rsid w:val="00E07751"/>
    <w:rsid w:val="00E077E8"/>
    <w:rsid w:val="00E07DA6"/>
    <w:rsid w:val="00E11ADD"/>
    <w:rsid w:val="00E12542"/>
    <w:rsid w:val="00E1340C"/>
    <w:rsid w:val="00E140D9"/>
    <w:rsid w:val="00E14154"/>
    <w:rsid w:val="00E142AC"/>
    <w:rsid w:val="00E1514B"/>
    <w:rsid w:val="00E207E7"/>
    <w:rsid w:val="00E2363F"/>
    <w:rsid w:val="00E238B0"/>
    <w:rsid w:val="00E2447C"/>
    <w:rsid w:val="00E26213"/>
    <w:rsid w:val="00E2648C"/>
    <w:rsid w:val="00E27115"/>
    <w:rsid w:val="00E27469"/>
    <w:rsid w:val="00E30F1C"/>
    <w:rsid w:val="00E328F7"/>
    <w:rsid w:val="00E329F3"/>
    <w:rsid w:val="00E32DA4"/>
    <w:rsid w:val="00E343B2"/>
    <w:rsid w:val="00E36062"/>
    <w:rsid w:val="00E36C63"/>
    <w:rsid w:val="00E37443"/>
    <w:rsid w:val="00E37DB3"/>
    <w:rsid w:val="00E4095A"/>
    <w:rsid w:val="00E42B1F"/>
    <w:rsid w:val="00E430BA"/>
    <w:rsid w:val="00E43A48"/>
    <w:rsid w:val="00E442E2"/>
    <w:rsid w:val="00E4693B"/>
    <w:rsid w:val="00E4696F"/>
    <w:rsid w:val="00E46B1F"/>
    <w:rsid w:val="00E47171"/>
    <w:rsid w:val="00E506CA"/>
    <w:rsid w:val="00E518BB"/>
    <w:rsid w:val="00E518BC"/>
    <w:rsid w:val="00E524CA"/>
    <w:rsid w:val="00E525CA"/>
    <w:rsid w:val="00E525E4"/>
    <w:rsid w:val="00E53422"/>
    <w:rsid w:val="00E53583"/>
    <w:rsid w:val="00E53944"/>
    <w:rsid w:val="00E53ADE"/>
    <w:rsid w:val="00E53B0D"/>
    <w:rsid w:val="00E540B2"/>
    <w:rsid w:val="00E54DCB"/>
    <w:rsid w:val="00E56395"/>
    <w:rsid w:val="00E570AE"/>
    <w:rsid w:val="00E574F3"/>
    <w:rsid w:val="00E577B5"/>
    <w:rsid w:val="00E57A75"/>
    <w:rsid w:val="00E57B62"/>
    <w:rsid w:val="00E57C0A"/>
    <w:rsid w:val="00E57E05"/>
    <w:rsid w:val="00E60A3E"/>
    <w:rsid w:val="00E614AE"/>
    <w:rsid w:val="00E61731"/>
    <w:rsid w:val="00E652A0"/>
    <w:rsid w:val="00E677AA"/>
    <w:rsid w:val="00E711CB"/>
    <w:rsid w:val="00E73124"/>
    <w:rsid w:val="00E73381"/>
    <w:rsid w:val="00E74444"/>
    <w:rsid w:val="00E74D01"/>
    <w:rsid w:val="00E74F62"/>
    <w:rsid w:val="00E75AF0"/>
    <w:rsid w:val="00E76477"/>
    <w:rsid w:val="00E7682D"/>
    <w:rsid w:val="00E809E7"/>
    <w:rsid w:val="00E80C94"/>
    <w:rsid w:val="00E81209"/>
    <w:rsid w:val="00E81C84"/>
    <w:rsid w:val="00E827CF"/>
    <w:rsid w:val="00E83A5E"/>
    <w:rsid w:val="00E83D45"/>
    <w:rsid w:val="00E84446"/>
    <w:rsid w:val="00E84969"/>
    <w:rsid w:val="00E84CCE"/>
    <w:rsid w:val="00E859D8"/>
    <w:rsid w:val="00E8755E"/>
    <w:rsid w:val="00E90998"/>
    <w:rsid w:val="00E909C8"/>
    <w:rsid w:val="00E91E62"/>
    <w:rsid w:val="00E92AD4"/>
    <w:rsid w:val="00E938F5"/>
    <w:rsid w:val="00E94249"/>
    <w:rsid w:val="00E944D9"/>
    <w:rsid w:val="00E9475C"/>
    <w:rsid w:val="00E9506D"/>
    <w:rsid w:val="00E95C65"/>
    <w:rsid w:val="00E962D9"/>
    <w:rsid w:val="00E97ECF"/>
    <w:rsid w:val="00EA09C0"/>
    <w:rsid w:val="00EA0B29"/>
    <w:rsid w:val="00EA135B"/>
    <w:rsid w:val="00EA1402"/>
    <w:rsid w:val="00EA3383"/>
    <w:rsid w:val="00EA38B0"/>
    <w:rsid w:val="00EA3D3A"/>
    <w:rsid w:val="00EA595F"/>
    <w:rsid w:val="00EA63C9"/>
    <w:rsid w:val="00EA67C1"/>
    <w:rsid w:val="00EA77E1"/>
    <w:rsid w:val="00EB0F0D"/>
    <w:rsid w:val="00EB1270"/>
    <w:rsid w:val="00EB15EF"/>
    <w:rsid w:val="00EB1C9B"/>
    <w:rsid w:val="00EB3292"/>
    <w:rsid w:val="00EB32A5"/>
    <w:rsid w:val="00EB3C91"/>
    <w:rsid w:val="00EB4978"/>
    <w:rsid w:val="00EB4A71"/>
    <w:rsid w:val="00EB5770"/>
    <w:rsid w:val="00EB5B60"/>
    <w:rsid w:val="00EB5E47"/>
    <w:rsid w:val="00EB63CF"/>
    <w:rsid w:val="00EB6A73"/>
    <w:rsid w:val="00EB7443"/>
    <w:rsid w:val="00EB7DC4"/>
    <w:rsid w:val="00EC043D"/>
    <w:rsid w:val="00EC0ADF"/>
    <w:rsid w:val="00EC42A3"/>
    <w:rsid w:val="00EC4703"/>
    <w:rsid w:val="00EC482E"/>
    <w:rsid w:val="00EC4CF4"/>
    <w:rsid w:val="00EC4F44"/>
    <w:rsid w:val="00EC6979"/>
    <w:rsid w:val="00EC6A14"/>
    <w:rsid w:val="00EC6B61"/>
    <w:rsid w:val="00ED12C8"/>
    <w:rsid w:val="00ED260F"/>
    <w:rsid w:val="00ED2D59"/>
    <w:rsid w:val="00ED3226"/>
    <w:rsid w:val="00ED3A8B"/>
    <w:rsid w:val="00ED3F45"/>
    <w:rsid w:val="00ED5426"/>
    <w:rsid w:val="00ED7F5C"/>
    <w:rsid w:val="00EE020D"/>
    <w:rsid w:val="00EE4460"/>
    <w:rsid w:val="00EE45C3"/>
    <w:rsid w:val="00EE48D0"/>
    <w:rsid w:val="00EE5B96"/>
    <w:rsid w:val="00EE63E3"/>
    <w:rsid w:val="00EE7613"/>
    <w:rsid w:val="00EE7B62"/>
    <w:rsid w:val="00EE7D26"/>
    <w:rsid w:val="00EF097F"/>
    <w:rsid w:val="00EF103C"/>
    <w:rsid w:val="00EF11CA"/>
    <w:rsid w:val="00EF16C2"/>
    <w:rsid w:val="00EF285D"/>
    <w:rsid w:val="00EF32D5"/>
    <w:rsid w:val="00EF384D"/>
    <w:rsid w:val="00EF737A"/>
    <w:rsid w:val="00EF7F30"/>
    <w:rsid w:val="00F01514"/>
    <w:rsid w:val="00F015E1"/>
    <w:rsid w:val="00F02F7E"/>
    <w:rsid w:val="00F040BF"/>
    <w:rsid w:val="00F043C1"/>
    <w:rsid w:val="00F04611"/>
    <w:rsid w:val="00F04BAA"/>
    <w:rsid w:val="00F04CAC"/>
    <w:rsid w:val="00F04DE8"/>
    <w:rsid w:val="00F05403"/>
    <w:rsid w:val="00F06021"/>
    <w:rsid w:val="00F072D5"/>
    <w:rsid w:val="00F07B74"/>
    <w:rsid w:val="00F142F0"/>
    <w:rsid w:val="00F14421"/>
    <w:rsid w:val="00F16DBF"/>
    <w:rsid w:val="00F17606"/>
    <w:rsid w:val="00F17666"/>
    <w:rsid w:val="00F1787B"/>
    <w:rsid w:val="00F20009"/>
    <w:rsid w:val="00F224EB"/>
    <w:rsid w:val="00F2317A"/>
    <w:rsid w:val="00F23409"/>
    <w:rsid w:val="00F23698"/>
    <w:rsid w:val="00F241E3"/>
    <w:rsid w:val="00F24600"/>
    <w:rsid w:val="00F24673"/>
    <w:rsid w:val="00F256F2"/>
    <w:rsid w:val="00F27D6B"/>
    <w:rsid w:val="00F31311"/>
    <w:rsid w:val="00F31BCE"/>
    <w:rsid w:val="00F32030"/>
    <w:rsid w:val="00F3217C"/>
    <w:rsid w:val="00F342A2"/>
    <w:rsid w:val="00F34814"/>
    <w:rsid w:val="00F35890"/>
    <w:rsid w:val="00F35E49"/>
    <w:rsid w:val="00F3677C"/>
    <w:rsid w:val="00F371A6"/>
    <w:rsid w:val="00F371DF"/>
    <w:rsid w:val="00F3734C"/>
    <w:rsid w:val="00F37B24"/>
    <w:rsid w:val="00F40961"/>
    <w:rsid w:val="00F417F6"/>
    <w:rsid w:val="00F41F6D"/>
    <w:rsid w:val="00F426CB"/>
    <w:rsid w:val="00F43820"/>
    <w:rsid w:val="00F44DFE"/>
    <w:rsid w:val="00F44EAE"/>
    <w:rsid w:val="00F45067"/>
    <w:rsid w:val="00F450B6"/>
    <w:rsid w:val="00F46019"/>
    <w:rsid w:val="00F4683D"/>
    <w:rsid w:val="00F46A04"/>
    <w:rsid w:val="00F46E01"/>
    <w:rsid w:val="00F50CF0"/>
    <w:rsid w:val="00F5144C"/>
    <w:rsid w:val="00F52222"/>
    <w:rsid w:val="00F52A62"/>
    <w:rsid w:val="00F542F8"/>
    <w:rsid w:val="00F548A6"/>
    <w:rsid w:val="00F551DD"/>
    <w:rsid w:val="00F57566"/>
    <w:rsid w:val="00F60324"/>
    <w:rsid w:val="00F60710"/>
    <w:rsid w:val="00F6080C"/>
    <w:rsid w:val="00F62779"/>
    <w:rsid w:val="00F64020"/>
    <w:rsid w:val="00F642C4"/>
    <w:rsid w:val="00F658B8"/>
    <w:rsid w:val="00F6642F"/>
    <w:rsid w:val="00F678D5"/>
    <w:rsid w:val="00F67EED"/>
    <w:rsid w:val="00F67F61"/>
    <w:rsid w:val="00F7077F"/>
    <w:rsid w:val="00F71CC8"/>
    <w:rsid w:val="00F72357"/>
    <w:rsid w:val="00F723AB"/>
    <w:rsid w:val="00F72E28"/>
    <w:rsid w:val="00F73472"/>
    <w:rsid w:val="00F73F9A"/>
    <w:rsid w:val="00F74717"/>
    <w:rsid w:val="00F75C4D"/>
    <w:rsid w:val="00F768F1"/>
    <w:rsid w:val="00F769AA"/>
    <w:rsid w:val="00F76C88"/>
    <w:rsid w:val="00F76FAF"/>
    <w:rsid w:val="00F77549"/>
    <w:rsid w:val="00F77DE5"/>
    <w:rsid w:val="00F80EDC"/>
    <w:rsid w:val="00F81720"/>
    <w:rsid w:val="00F82CDA"/>
    <w:rsid w:val="00F83C39"/>
    <w:rsid w:val="00F83D5A"/>
    <w:rsid w:val="00F83F1C"/>
    <w:rsid w:val="00F8434B"/>
    <w:rsid w:val="00F850AB"/>
    <w:rsid w:val="00F8745B"/>
    <w:rsid w:val="00F90B7D"/>
    <w:rsid w:val="00F91064"/>
    <w:rsid w:val="00F91675"/>
    <w:rsid w:val="00F91DC9"/>
    <w:rsid w:val="00F92176"/>
    <w:rsid w:val="00F93D96"/>
    <w:rsid w:val="00F96E17"/>
    <w:rsid w:val="00FA03FD"/>
    <w:rsid w:val="00FA057E"/>
    <w:rsid w:val="00FA0C04"/>
    <w:rsid w:val="00FA0EF3"/>
    <w:rsid w:val="00FA1D8F"/>
    <w:rsid w:val="00FA2498"/>
    <w:rsid w:val="00FA2729"/>
    <w:rsid w:val="00FA297E"/>
    <w:rsid w:val="00FA3D20"/>
    <w:rsid w:val="00FA436E"/>
    <w:rsid w:val="00FA4A44"/>
    <w:rsid w:val="00FA63CA"/>
    <w:rsid w:val="00FA7899"/>
    <w:rsid w:val="00FB133F"/>
    <w:rsid w:val="00FB24C4"/>
    <w:rsid w:val="00FB34EC"/>
    <w:rsid w:val="00FB3919"/>
    <w:rsid w:val="00FB51CD"/>
    <w:rsid w:val="00FB59DE"/>
    <w:rsid w:val="00FC0040"/>
    <w:rsid w:val="00FC07B2"/>
    <w:rsid w:val="00FC1596"/>
    <w:rsid w:val="00FC1EFF"/>
    <w:rsid w:val="00FC2A0F"/>
    <w:rsid w:val="00FC2C73"/>
    <w:rsid w:val="00FC2E40"/>
    <w:rsid w:val="00FC3905"/>
    <w:rsid w:val="00FC3A93"/>
    <w:rsid w:val="00FC3ADB"/>
    <w:rsid w:val="00FC3FA1"/>
    <w:rsid w:val="00FC4C14"/>
    <w:rsid w:val="00FC508B"/>
    <w:rsid w:val="00FC53D4"/>
    <w:rsid w:val="00FC6110"/>
    <w:rsid w:val="00FC63A1"/>
    <w:rsid w:val="00FC6641"/>
    <w:rsid w:val="00FD0A8F"/>
    <w:rsid w:val="00FD1AE8"/>
    <w:rsid w:val="00FD1DA1"/>
    <w:rsid w:val="00FD2678"/>
    <w:rsid w:val="00FD2E0B"/>
    <w:rsid w:val="00FD32E7"/>
    <w:rsid w:val="00FD4B46"/>
    <w:rsid w:val="00FD552C"/>
    <w:rsid w:val="00FD5571"/>
    <w:rsid w:val="00FD6F37"/>
    <w:rsid w:val="00FE0DB3"/>
    <w:rsid w:val="00FE23D3"/>
    <w:rsid w:val="00FE31A5"/>
    <w:rsid w:val="00FE3B5D"/>
    <w:rsid w:val="00FE3DE1"/>
    <w:rsid w:val="00FE3EBD"/>
    <w:rsid w:val="00FE4009"/>
    <w:rsid w:val="00FE470C"/>
    <w:rsid w:val="00FE49C3"/>
    <w:rsid w:val="00FE4D0A"/>
    <w:rsid w:val="00FE632B"/>
    <w:rsid w:val="00FE6330"/>
    <w:rsid w:val="00FE777E"/>
    <w:rsid w:val="00FF019C"/>
    <w:rsid w:val="00FF1B95"/>
    <w:rsid w:val="00FF2226"/>
    <w:rsid w:val="00FF2592"/>
    <w:rsid w:val="00FF2926"/>
    <w:rsid w:val="00FF3E3E"/>
    <w:rsid w:val="00FF4280"/>
    <w:rsid w:val="00FF5249"/>
    <w:rsid w:val="00FF59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1A4B2"/>
  <w15:docId w15:val="{5FEE226D-F1E0-442A-BF81-CF25E611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239"/>
    <w:rPr>
      <w:rFonts w:ascii="Verdana" w:hAnsi="Verdana"/>
      <w:szCs w:val="24"/>
    </w:rPr>
  </w:style>
  <w:style w:type="paragraph" w:styleId="Heading1">
    <w:name w:val="heading 1"/>
    <w:aliases w:val="Heading 1 Char,Heading 1 Char Char Char,Heading 1 Char1 Char,Heading 1 Char Char1 Char,Heading 1 Char1,Heading 1 Char Char,Heading 1 Char Char Char Char,Heading 1 Char1 Char Char,Heading 1 Char Char1 Char Char,PIM 1,H1,Document,h1,Chapter,1,I"/>
    <w:basedOn w:val="Normal"/>
    <w:next w:val="Normal"/>
    <w:qFormat/>
    <w:rsid w:val="00C331BF"/>
    <w:pPr>
      <w:keepNext/>
      <w:numPr>
        <w:numId w:val="18"/>
      </w:numPr>
      <w:spacing w:before="240" w:after="60" w:line="360" w:lineRule="auto"/>
      <w:outlineLvl w:val="0"/>
    </w:pPr>
    <w:rPr>
      <w:rFonts w:ascii="Arial" w:hAnsi="Arial" w:cs="Arial"/>
      <w:b/>
      <w:bCs/>
      <w:kern w:val="32"/>
      <w:sz w:val="32"/>
      <w:szCs w:val="32"/>
    </w:rPr>
  </w:style>
  <w:style w:type="paragraph" w:styleId="Heading2">
    <w:name w:val="heading 2"/>
    <w:basedOn w:val="Normal"/>
    <w:next w:val="Normal"/>
    <w:qFormat/>
    <w:rsid w:val="008A011E"/>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qFormat/>
    <w:rsid w:val="0051480F"/>
    <w:pPr>
      <w:keepNext/>
      <w:numPr>
        <w:ilvl w:val="2"/>
        <w:numId w:val="18"/>
      </w:numPr>
      <w:spacing w:before="240" w:after="60" w:line="360" w:lineRule="auto"/>
      <w:outlineLvl w:val="2"/>
    </w:pPr>
    <w:rPr>
      <w:rFonts w:ascii="Arial" w:hAnsi="Arial" w:cs="Arial"/>
      <w:b/>
      <w:bCs/>
      <w:sz w:val="22"/>
      <w:szCs w:val="26"/>
    </w:rPr>
  </w:style>
  <w:style w:type="paragraph" w:styleId="Heading4">
    <w:name w:val="heading 4"/>
    <w:basedOn w:val="Normal"/>
    <w:next w:val="Normal"/>
    <w:qFormat/>
    <w:rsid w:val="0033077A"/>
    <w:pPr>
      <w:keepNext/>
      <w:numPr>
        <w:ilvl w:val="3"/>
        <w:numId w:val="18"/>
      </w:numPr>
      <w:spacing w:before="240" w:after="60"/>
      <w:outlineLvl w:val="3"/>
    </w:pPr>
    <w:rPr>
      <w:rFonts w:ascii="Times New Roman" w:hAnsi="Times New Roman"/>
      <w:b/>
      <w:bCs/>
      <w:sz w:val="28"/>
      <w:szCs w:val="28"/>
    </w:rPr>
  </w:style>
  <w:style w:type="paragraph" w:styleId="Heading5">
    <w:name w:val="heading 5"/>
    <w:aliases w:val="ASAPHeading 5,Block Label,Bullet point,H5"/>
    <w:basedOn w:val="Normal"/>
    <w:next w:val="Normal"/>
    <w:qFormat/>
    <w:rsid w:val="008E75C1"/>
    <w:pPr>
      <w:numPr>
        <w:ilvl w:val="4"/>
        <w:numId w:val="18"/>
      </w:numPr>
      <w:spacing w:before="240" w:after="60"/>
      <w:outlineLvl w:val="4"/>
    </w:pPr>
    <w:rPr>
      <w:rFonts w:ascii="Tahoma" w:hAnsi="Tahoma"/>
      <w:b/>
      <w:bCs/>
      <w:i/>
      <w:iCs/>
      <w:sz w:val="26"/>
      <w:szCs w:val="26"/>
      <w:lang w:val="en-IN"/>
    </w:rPr>
  </w:style>
  <w:style w:type="paragraph" w:styleId="Heading6">
    <w:name w:val="heading 6"/>
    <w:basedOn w:val="Normal"/>
    <w:next w:val="Normal"/>
    <w:qFormat/>
    <w:rsid w:val="008E75C1"/>
    <w:pPr>
      <w:keepNext/>
      <w:numPr>
        <w:ilvl w:val="5"/>
        <w:numId w:val="18"/>
      </w:numPr>
      <w:outlineLvl w:val="5"/>
    </w:pPr>
    <w:rPr>
      <w:rFonts w:ascii="Tahoma" w:hAnsi="Tahoma"/>
      <w:b/>
      <w:bCs/>
      <w:color w:val="FFFFFF"/>
      <w:szCs w:val="20"/>
      <w:lang w:val="en-IN"/>
    </w:rPr>
  </w:style>
  <w:style w:type="paragraph" w:styleId="Heading7">
    <w:name w:val="heading 7"/>
    <w:basedOn w:val="Normal"/>
    <w:next w:val="Normal"/>
    <w:qFormat/>
    <w:rsid w:val="00C17470"/>
    <w:pPr>
      <w:numPr>
        <w:ilvl w:val="6"/>
        <w:numId w:val="18"/>
      </w:numPr>
      <w:spacing w:before="240" w:after="60"/>
      <w:outlineLvl w:val="6"/>
    </w:pPr>
    <w:rPr>
      <w:rFonts w:ascii="Times New Roman" w:hAnsi="Times New Roman"/>
      <w:sz w:val="24"/>
    </w:rPr>
  </w:style>
  <w:style w:type="paragraph" w:styleId="Heading8">
    <w:name w:val="heading 8"/>
    <w:basedOn w:val="Normal"/>
    <w:next w:val="Normal"/>
    <w:qFormat/>
    <w:rsid w:val="000F4236"/>
    <w:pPr>
      <w:numPr>
        <w:ilvl w:val="7"/>
        <w:numId w:val="18"/>
      </w:numPr>
      <w:spacing w:before="240" w:after="60"/>
      <w:outlineLvl w:val="7"/>
    </w:pPr>
    <w:rPr>
      <w:rFonts w:ascii="Times New Roman" w:hAnsi="Times New Roman"/>
      <w:i/>
      <w:iCs/>
      <w:sz w:val="24"/>
    </w:rPr>
  </w:style>
  <w:style w:type="paragraph" w:styleId="Heading9">
    <w:name w:val="heading 9"/>
    <w:basedOn w:val="Normal"/>
    <w:next w:val="Normal"/>
    <w:qFormat/>
    <w:rsid w:val="001179DD"/>
    <w:pPr>
      <w:numPr>
        <w:ilvl w:val="8"/>
        <w:numId w:val="18"/>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ableBody">
    <w:name w:val="P_Table_Body"/>
    <w:basedOn w:val="Normal"/>
    <w:rsid w:val="00676728"/>
    <w:pPr>
      <w:spacing w:before="60" w:after="60"/>
    </w:pPr>
    <w:rPr>
      <w:szCs w:val="20"/>
    </w:rPr>
  </w:style>
  <w:style w:type="paragraph" w:styleId="Title">
    <w:name w:val="Title"/>
    <w:basedOn w:val="Normal"/>
    <w:qFormat/>
    <w:rsid w:val="00892239"/>
    <w:pPr>
      <w:jc w:val="center"/>
    </w:pPr>
    <w:rPr>
      <w:rFonts w:ascii="Times New Roman" w:hAnsi="Times New Roman"/>
      <w:b/>
      <w:sz w:val="36"/>
    </w:rPr>
  </w:style>
  <w:style w:type="paragraph" w:customStyle="1" w:styleId="PTableHeading">
    <w:name w:val="P_Table_Heading"/>
    <w:basedOn w:val="Normal"/>
    <w:rsid w:val="00D52E62"/>
    <w:pPr>
      <w:spacing w:before="60" w:after="60"/>
      <w:jc w:val="center"/>
    </w:pPr>
    <w:rPr>
      <w:b/>
      <w:caps/>
      <w:szCs w:val="20"/>
    </w:rPr>
  </w:style>
  <w:style w:type="paragraph" w:customStyle="1" w:styleId="PHeading3">
    <w:name w:val="P_Heading3"/>
    <w:basedOn w:val="Normal"/>
    <w:next w:val="Normal"/>
    <w:rsid w:val="00D52E62"/>
    <w:pPr>
      <w:spacing w:before="120" w:after="120"/>
      <w:jc w:val="both"/>
    </w:pPr>
    <w:rPr>
      <w:rFonts w:ascii="Arial" w:hAnsi="Arial"/>
      <w:b/>
      <w:caps/>
      <w:sz w:val="24"/>
    </w:rPr>
  </w:style>
  <w:style w:type="paragraph" w:customStyle="1" w:styleId="P2ndPageHeadings">
    <w:name w:val="P_2nd_Page_Headings"/>
    <w:basedOn w:val="Normal"/>
    <w:rsid w:val="00D52E62"/>
    <w:pPr>
      <w:spacing w:before="120" w:after="120"/>
    </w:pPr>
    <w:rPr>
      <w:rFonts w:ascii="Arial" w:hAnsi="Arial"/>
      <w:b/>
      <w:caps/>
      <w:sz w:val="24"/>
    </w:rPr>
  </w:style>
  <w:style w:type="character" w:styleId="Hyperlink">
    <w:name w:val="Hyperlink"/>
    <w:uiPriority w:val="99"/>
    <w:rsid w:val="00BC5DAF"/>
    <w:rPr>
      <w:color w:val="0000FF"/>
      <w:u w:val="single"/>
    </w:rPr>
  </w:style>
  <w:style w:type="paragraph" w:styleId="TOC1">
    <w:name w:val="toc 1"/>
    <w:basedOn w:val="Normal"/>
    <w:next w:val="Normal"/>
    <w:autoRedefine/>
    <w:uiPriority w:val="39"/>
    <w:rsid w:val="009503B7"/>
    <w:pPr>
      <w:tabs>
        <w:tab w:val="left" w:pos="605"/>
        <w:tab w:val="left" w:pos="1200"/>
        <w:tab w:val="right" w:leader="dot" w:pos="9450"/>
      </w:tabs>
      <w:bidi/>
      <w:spacing w:before="60" w:after="60"/>
    </w:pPr>
    <w:rPr>
      <w:rFonts w:ascii="Arial" w:hAnsi="Arial" w:cs="Simplified Arabic"/>
      <w:bCs/>
      <w:caps/>
      <w:noProof/>
      <w:sz w:val="24"/>
    </w:rPr>
  </w:style>
  <w:style w:type="paragraph" w:styleId="TOC2">
    <w:name w:val="toc 2"/>
    <w:basedOn w:val="Normal"/>
    <w:next w:val="Normal"/>
    <w:autoRedefine/>
    <w:uiPriority w:val="39"/>
    <w:rsid w:val="00F92176"/>
    <w:pPr>
      <w:tabs>
        <w:tab w:val="left" w:pos="800"/>
        <w:tab w:val="right" w:leader="dot" w:pos="9360"/>
      </w:tabs>
      <w:bidi/>
      <w:spacing w:before="120" w:after="120"/>
    </w:pPr>
    <w:rPr>
      <w:rFonts w:ascii="Arial" w:hAnsi="Arial"/>
      <w:caps/>
      <w:sz w:val="18"/>
    </w:rPr>
  </w:style>
  <w:style w:type="paragraph" w:styleId="Header">
    <w:name w:val="header"/>
    <w:basedOn w:val="Normal"/>
    <w:rsid w:val="00602B67"/>
    <w:pPr>
      <w:tabs>
        <w:tab w:val="center" w:pos="4320"/>
        <w:tab w:val="right" w:pos="8640"/>
      </w:tabs>
    </w:pPr>
  </w:style>
  <w:style w:type="paragraph" w:styleId="Footer">
    <w:name w:val="footer"/>
    <w:basedOn w:val="Normal"/>
    <w:link w:val="FooterChar"/>
    <w:uiPriority w:val="99"/>
    <w:rsid w:val="00602B67"/>
    <w:pPr>
      <w:tabs>
        <w:tab w:val="center" w:pos="4320"/>
        <w:tab w:val="right" w:pos="8640"/>
      </w:tabs>
    </w:pPr>
  </w:style>
  <w:style w:type="character" w:styleId="PageNumber">
    <w:name w:val="page number"/>
    <w:basedOn w:val="DefaultParagraphFont"/>
    <w:rsid w:val="008751E6"/>
  </w:style>
  <w:style w:type="paragraph" w:customStyle="1" w:styleId="StyleHeading1RedCentered">
    <w:name w:val="Style Heading 1 + Red Centered"/>
    <w:basedOn w:val="Heading1"/>
    <w:rsid w:val="00B01B3F"/>
    <w:pPr>
      <w:jc w:val="center"/>
    </w:pPr>
    <w:rPr>
      <w:rFonts w:cs="Times New Roman"/>
      <w:i/>
      <w:color w:val="FF0000"/>
      <w:sz w:val="40"/>
      <w:szCs w:val="20"/>
    </w:rPr>
  </w:style>
  <w:style w:type="paragraph" w:customStyle="1" w:styleId="StyleHeading1Centered">
    <w:name w:val="Style Heading 1 + Centered"/>
    <w:basedOn w:val="Title"/>
    <w:rsid w:val="00A16795"/>
    <w:rPr>
      <w:rFonts w:ascii="Arial" w:hAnsi="Arial"/>
      <w:i/>
      <w:sz w:val="40"/>
      <w:szCs w:val="20"/>
    </w:rPr>
  </w:style>
  <w:style w:type="paragraph" w:customStyle="1" w:styleId="PFC">
    <w:name w:val="PFC"/>
    <w:basedOn w:val="Title"/>
    <w:rsid w:val="005B2476"/>
    <w:rPr>
      <w:rFonts w:ascii="Verdana" w:hAnsi="Verdana"/>
      <w:bCs/>
      <w:i/>
      <w:color w:val="FF0000"/>
      <w:sz w:val="40"/>
    </w:rPr>
  </w:style>
  <w:style w:type="paragraph" w:customStyle="1" w:styleId="covertext">
    <w:name w:val="cover text"/>
    <w:basedOn w:val="Normal"/>
    <w:rsid w:val="004C4A40"/>
    <w:pPr>
      <w:ind w:left="1080"/>
      <w:jc w:val="center"/>
    </w:pPr>
    <w:rPr>
      <w:rFonts w:ascii="Arial" w:hAnsi="Arial"/>
      <w:spacing w:val="-5"/>
      <w:sz w:val="36"/>
      <w:szCs w:val="20"/>
    </w:rPr>
  </w:style>
  <w:style w:type="paragraph" w:styleId="BodyText2">
    <w:name w:val="Body Text 2"/>
    <w:basedOn w:val="Normal"/>
    <w:rsid w:val="00357BAA"/>
    <w:pPr>
      <w:spacing w:before="120" w:after="120" w:line="480" w:lineRule="auto"/>
    </w:pPr>
  </w:style>
  <w:style w:type="paragraph" w:customStyle="1" w:styleId="NormalText">
    <w:name w:val="Normal Text"/>
    <w:basedOn w:val="Normal"/>
    <w:autoRedefine/>
    <w:rsid w:val="00451343"/>
    <w:pPr>
      <w:spacing w:before="180" w:after="120" w:line="360" w:lineRule="atLeast"/>
      <w:jc w:val="both"/>
    </w:pPr>
    <w:rPr>
      <w:rFonts w:ascii="Arial Narrow" w:hAnsi="Arial Narrow"/>
      <w:sz w:val="22"/>
      <w:lang w:val="en-AU"/>
    </w:rPr>
  </w:style>
  <w:style w:type="paragraph" w:customStyle="1" w:styleId="StyleHeading1">
    <w:name w:val="Style Heading 1 +"/>
    <w:basedOn w:val="Heading1"/>
    <w:rsid w:val="000957B9"/>
    <w:rPr>
      <w:kern w:val="0"/>
    </w:rPr>
  </w:style>
  <w:style w:type="paragraph" w:styleId="HTMLPreformatted">
    <w:name w:val="HTML Preformatted"/>
    <w:basedOn w:val="Normal"/>
    <w:rsid w:val="0057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Cs w:val="20"/>
    </w:rPr>
  </w:style>
  <w:style w:type="paragraph" w:styleId="TOC3">
    <w:name w:val="toc 3"/>
    <w:basedOn w:val="Normal"/>
    <w:next w:val="Normal"/>
    <w:autoRedefine/>
    <w:semiHidden/>
    <w:rsid w:val="00A14B71"/>
    <w:pPr>
      <w:tabs>
        <w:tab w:val="right" w:leader="dot" w:pos="9720"/>
      </w:tabs>
      <w:spacing w:before="60" w:after="60"/>
      <w:ind w:left="403"/>
    </w:pPr>
    <w:rPr>
      <w:rFonts w:ascii="Arial" w:hAnsi="Arial"/>
      <w:caps/>
      <w:sz w:val="18"/>
    </w:rPr>
  </w:style>
  <w:style w:type="paragraph" w:styleId="TOC4">
    <w:name w:val="toc 4"/>
    <w:basedOn w:val="Normal"/>
    <w:next w:val="Normal"/>
    <w:autoRedefine/>
    <w:semiHidden/>
    <w:rsid w:val="00732792"/>
    <w:pPr>
      <w:spacing w:before="40" w:after="20"/>
      <w:ind w:left="605"/>
    </w:pPr>
    <w:rPr>
      <w:rFonts w:ascii="Arial" w:hAnsi="Arial"/>
    </w:rPr>
  </w:style>
  <w:style w:type="paragraph" w:customStyle="1" w:styleId="NumL1">
    <w:name w:val="Num L1"/>
    <w:basedOn w:val="Heading1"/>
    <w:next w:val="Normal"/>
    <w:rsid w:val="00B62B89"/>
    <w:pPr>
      <w:numPr>
        <w:numId w:val="1"/>
      </w:numPr>
      <w:jc w:val="both"/>
    </w:pPr>
  </w:style>
  <w:style w:type="paragraph" w:customStyle="1" w:styleId="NumL2">
    <w:name w:val="Num L2"/>
    <w:basedOn w:val="Heading2"/>
    <w:next w:val="Normal"/>
    <w:rsid w:val="00B62B89"/>
    <w:pPr>
      <w:tabs>
        <w:tab w:val="num" w:pos="1080"/>
      </w:tabs>
      <w:ind w:left="792" w:hanging="432"/>
      <w:jc w:val="both"/>
    </w:pPr>
  </w:style>
  <w:style w:type="table" w:styleId="TableGrid">
    <w:name w:val="Table Grid"/>
    <w:basedOn w:val="TableNormal"/>
    <w:uiPriority w:val="59"/>
    <w:rsid w:val="00B6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Body Text 12,bd,body,b-heading,bo,full cell text,OpinBody,Report Body,Proposal Body,memo body,Bullet for no #'s,b,b-heading 1/heading 2,heading1body-heading2body,Body text,Letter Body,Memo Body,BD,b14,Fax Body,Bod,body1,BMP,Body"/>
    <w:basedOn w:val="Normal"/>
    <w:rsid w:val="005A09A8"/>
    <w:pPr>
      <w:spacing w:after="120"/>
    </w:pPr>
    <w:rPr>
      <w:rFonts w:ascii="Times New Roman" w:hAnsi="Times New Roman"/>
      <w:sz w:val="24"/>
    </w:rPr>
  </w:style>
  <w:style w:type="paragraph" w:customStyle="1" w:styleId="PBodytext">
    <w:name w:val="P_Body_text"/>
    <w:basedOn w:val="Normal"/>
    <w:rsid w:val="00473A9E"/>
    <w:pPr>
      <w:spacing w:before="60" w:after="60" w:line="360" w:lineRule="auto"/>
      <w:jc w:val="both"/>
    </w:pPr>
  </w:style>
  <w:style w:type="table" w:styleId="TableElegant">
    <w:name w:val="Table Elegant"/>
    <w:basedOn w:val="TableNormal"/>
    <w:rsid w:val="00B73C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L2">
    <w:name w:val="Normal L2"/>
    <w:basedOn w:val="Normal"/>
    <w:rsid w:val="00B73CC4"/>
    <w:pPr>
      <w:spacing w:before="120" w:line="360" w:lineRule="auto"/>
      <w:ind w:left="360"/>
      <w:jc w:val="both"/>
    </w:pPr>
    <w:rPr>
      <w:szCs w:val="20"/>
    </w:rPr>
  </w:style>
  <w:style w:type="character" w:styleId="CommentReference">
    <w:name w:val="annotation reference"/>
    <w:semiHidden/>
    <w:rsid w:val="00381375"/>
    <w:rPr>
      <w:sz w:val="16"/>
      <w:szCs w:val="16"/>
    </w:rPr>
  </w:style>
  <w:style w:type="paragraph" w:styleId="CommentText">
    <w:name w:val="annotation text"/>
    <w:basedOn w:val="Normal"/>
    <w:semiHidden/>
    <w:rsid w:val="00381375"/>
    <w:rPr>
      <w:szCs w:val="20"/>
    </w:rPr>
  </w:style>
  <w:style w:type="paragraph" w:styleId="CommentSubject">
    <w:name w:val="annotation subject"/>
    <w:basedOn w:val="CommentText"/>
    <w:next w:val="CommentText"/>
    <w:semiHidden/>
    <w:rsid w:val="00381375"/>
    <w:rPr>
      <w:b/>
      <w:bCs/>
    </w:rPr>
  </w:style>
  <w:style w:type="paragraph" w:styleId="BalloonText">
    <w:name w:val="Balloon Text"/>
    <w:basedOn w:val="Normal"/>
    <w:semiHidden/>
    <w:rsid w:val="00381375"/>
    <w:rPr>
      <w:rFonts w:ascii="Tahoma" w:hAnsi="Tahoma" w:cs="Tahoma"/>
      <w:sz w:val="16"/>
      <w:szCs w:val="16"/>
    </w:rPr>
  </w:style>
  <w:style w:type="paragraph" w:customStyle="1" w:styleId="BodyText0">
    <w:name w:val="Body_Text"/>
    <w:basedOn w:val="BodyText"/>
    <w:rsid w:val="0048489C"/>
    <w:rPr>
      <w:rFonts w:ascii="Verdana" w:hAnsi="Verdana"/>
      <w:sz w:val="20"/>
    </w:rPr>
  </w:style>
  <w:style w:type="paragraph" w:customStyle="1" w:styleId="Default">
    <w:name w:val="Default"/>
    <w:rsid w:val="00580427"/>
    <w:pPr>
      <w:autoSpaceDE w:val="0"/>
      <w:autoSpaceDN w:val="0"/>
      <w:adjustRightInd w:val="0"/>
    </w:pPr>
    <w:rPr>
      <w:rFonts w:ascii="Verdana" w:hAnsi="Verdana" w:cs="Verdana"/>
      <w:color w:val="000000"/>
      <w:sz w:val="24"/>
      <w:szCs w:val="24"/>
    </w:rPr>
  </w:style>
  <w:style w:type="paragraph" w:customStyle="1" w:styleId="NISTtext">
    <w:name w:val="NIST:text"/>
    <w:basedOn w:val="Default"/>
    <w:next w:val="Default"/>
    <w:rsid w:val="00580427"/>
    <w:pPr>
      <w:spacing w:before="140" w:after="140"/>
    </w:pPr>
    <w:rPr>
      <w:rFonts w:cs="Times New Roman"/>
      <w:color w:val="auto"/>
    </w:rPr>
  </w:style>
  <w:style w:type="paragraph" w:customStyle="1" w:styleId="NumberedList">
    <w:name w:val="NumberedList"/>
    <w:basedOn w:val="Default"/>
    <w:next w:val="Default"/>
    <w:rsid w:val="00580427"/>
    <w:pPr>
      <w:spacing w:before="120"/>
    </w:pPr>
    <w:rPr>
      <w:rFonts w:cs="Times New Roman"/>
      <w:color w:val="auto"/>
    </w:rPr>
  </w:style>
  <w:style w:type="paragraph" w:styleId="ListNumber">
    <w:name w:val="List Number"/>
    <w:basedOn w:val="Normal"/>
    <w:rsid w:val="00032ECD"/>
    <w:pPr>
      <w:numPr>
        <w:numId w:val="2"/>
      </w:numPr>
    </w:pPr>
  </w:style>
  <w:style w:type="paragraph" w:styleId="TOC9">
    <w:name w:val="toc 9"/>
    <w:basedOn w:val="Normal"/>
    <w:next w:val="Normal"/>
    <w:autoRedefine/>
    <w:semiHidden/>
    <w:rsid w:val="002D28CB"/>
    <w:pPr>
      <w:ind w:left="1600"/>
    </w:pPr>
  </w:style>
  <w:style w:type="paragraph" w:customStyle="1" w:styleId="DocumentTitle">
    <w:name w:val="Document Title"/>
    <w:basedOn w:val="Normal"/>
    <w:rsid w:val="00F76C88"/>
    <w:pPr>
      <w:jc w:val="right"/>
    </w:pPr>
    <w:rPr>
      <w:rFonts w:ascii="Arial" w:hAnsi="Arial" w:cs="Arial"/>
      <w:b/>
      <w:bCs/>
      <w:iCs/>
      <w:color w:val="0066CC"/>
      <w:sz w:val="52"/>
      <w:szCs w:val="52"/>
    </w:rPr>
  </w:style>
  <w:style w:type="paragraph" w:styleId="TOC5">
    <w:name w:val="toc 5"/>
    <w:basedOn w:val="Normal"/>
    <w:next w:val="Normal"/>
    <w:autoRedefine/>
    <w:semiHidden/>
    <w:rsid w:val="002D28CB"/>
    <w:pPr>
      <w:ind w:left="800"/>
    </w:pPr>
  </w:style>
  <w:style w:type="paragraph" w:customStyle="1" w:styleId="DocumentDetails">
    <w:name w:val="Document Details"/>
    <w:basedOn w:val="Normal"/>
    <w:rsid w:val="00F76C88"/>
    <w:pPr>
      <w:jc w:val="right"/>
    </w:pPr>
    <w:rPr>
      <w:rFonts w:ascii="Arial" w:hAnsi="Arial" w:cs="Arial"/>
      <w:b/>
      <w:bCs/>
      <w:iCs/>
      <w:color w:val="0066CC"/>
      <w:sz w:val="32"/>
      <w:szCs w:val="32"/>
    </w:rPr>
  </w:style>
  <w:style w:type="character" w:styleId="FollowedHyperlink">
    <w:name w:val="FollowedHyperlink"/>
    <w:rsid w:val="00A00835"/>
    <w:rPr>
      <w:color w:val="800080"/>
      <w:u w:val="single"/>
    </w:rPr>
  </w:style>
  <w:style w:type="paragraph" w:customStyle="1" w:styleId="char">
    <w:name w:val="char"/>
    <w:basedOn w:val="BodyTextIndent"/>
    <w:rsid w:val="0031092B"/>
    <w:pPr>
      <w:spacing w:line="360" w:lineRule="auto"/>
      <w:ind w:left="284"/>
      <w:jc w:val="both"/>
    </w:pPr>
    <w:rPr>
      <w:rFonts w:ascii="Arial" w:hAnsi="Arial"/>
    </w:rPr>
  </w:style>
  <w:style w:type="paragraph" w:styleId="BodyTextIndent">
    <w:name w:val="Body Text Indent"/>
    <w:basedOn w:val="Normal"/>
    <w:rsid w:val="0031092B"/>
    <w:pPr>
      <w:spacing w:after="120"/>
      <w:ind w:left="360"/>
    </w:pPr>
  </w:style>
  <w:style w:type="paragraph" w:styleId="Date">
    <w:name w:val="Date"/>
    <w:basedOn w:val="Normal"/>
    <w:next w:val="Normal"/>
    <w:rsid w:val="008E75C1"/>
    <w:rPr>
      <w:rFonts w:ascii="Times New Roman" w:eastAsia="PMingLiU" w:hAnsi="Times New Roman"/>
      <w:szCs w:val="20"/>
      <w:lang w:val="en-GB"/>
    </w:rPr>
  </w:style>
  <w:style w:type="paragraph" w:customStyle="1" w:styleId="TableMedium">
    <w:name w:val="Table_Medium"/>
    <w:basedOn w:val="Normal"/>
    <w:rsid w:val="008E75C1"/>
    <w:pPr>
      <w:spacing w:before="40" w:after="40"/>
    </w:pPr>
    <w:rPr>
      <w:rFonts w:ascii="Arial" w:eastAsia="PMingLiU" w:hAnsi="Arial"/>
      <w:sz w:val="18"/>
      <w:szCs w:val="20"/>
      <w:lang w:val="en-GB"/>
    </w:rPr>
  </w:style>
  <w:style w:type="paragraph" w:styleId="BodyText3">
    <w:name w:val="Body Text 3"/>
    <w:basedOn w:val="Normal"/>
    <w:rsid w:val="008E75C1"/>
    <w:pPr>
      <w:jc w:val="both"/>
    </w:pPr>
    <w:rPr>
      <w:rFonts w:ascii="Times New Roman" w:eastAsia="PMingLiU" w:hAnsi="Times New Roman"/>
      <w:sz w:val="22"/>
      <w:lang w:val="en-GB" w:eastAsia="zh-HK"/>
    </w:rPr>
  </w:style>
  <w:style w:type="paragraph" w:styleId="BodyTextIndent3">
    <w:name w:val="Body Text Indent 3"/>
    <w:basedOn w:val="Normal"/>
    <w:rsid w:val="008E75C1"/>
    <w:pPr>
      <w:spacing w:after="120"/>
      <w:ind w:left="360"/>
    </w:pPr>
    <w:rPr>
      <w:rFonts w:ascii="Tahoma" w:hAnsi="Tahoma"/>
      <w:sz w:val="16"/>
      <w:szCs w:val="16"/>
      <w:lang w:val="en-IN"/>
    </w:rPr>
  </w:style>
  <w:style w:type="paragraph" w:customStyle="1" w:styleId="PMPwCBullet3">
    <w:name w:val="PMPwCBullet3"/>
    <w:basedOn w:val="Normal"/>
    <w:rsid w:val="008E75C1"/>
    <w:pPr>
      <w:numPr>
        <w:numId w:val="13"/>
      </w:numPr>
    </w:pPr>
    <w:rPr>
      <w:rFonts w:ascii="Times New Roman" w:eastAsia="PMingLiU" w:hAnsi="Times New Roman"/>
      <w:sz w:val="24"/>
      <w:szCs w:val="20"/>
      <w:lang w:val="en-GB"/>
    </w:rPr>
  </w:style>
  <w:style w:type="paragraph" w:customStyle="1" w:styleId="Text">
    <w:name w:val="Text"/>
    <w:aliases w:val="tx"/>
    <w:basedOn w:val="Normal"/>
    <w:rsid w:val="008E75C1"/>
    <w:pPr>
      <w:spacing w:before="120" w:after="240"/>
      <w:ind w:left="2160"/>
    </w:pPr>
    <w:rPr>
      <w:rFonts w:ascii="Times New Roman" w:hAnsi="Times New Roman"/>
      <w:szCs w:val="20"/>
    </w:rPr>
  </w:style>
  <w:style w:type="paragraph" w:customStyle="1" w:styleId="FrontTitles">
    <w:name w:val="Front Titles"/>
    <w:basedOn w:val="Normal"/>
    <w:autoRedefine/>
    <w:rsid w:val="008E75C1"/>
    <w:pPr>
      <w:pageBreakBefore/>
      <w:spacing w:before="120" w:line="360" w:lineRule="auto"/>
      <w:jc w:val="both"/>
    </w:pPr>
    <w:rPr>
      <w:rFonts w:ascii="Garamond" w:hAnsi="Garamond"/>
      <w:sz w:val="24"/>
      <w:szCs w:val="20"/>
    </w:rPr>
  </w:style>
  <w:style w:type="paragraph" w:customStyle="1" w:styleId="ReportBodyBullet2">
    <w:name w:val="Report Body Bullet 2"/>
    <w:basedOn w:val="Normal"/>
    <w:rsid w:val="008E75C1"/>
    <w:pPr>
      <w:numPr>
        <w:numId w:val="14"/>
      </w:numPr>
      <w:spacing w:after="120"/>
    </w:pPr>
    <w:rPr>
      <w:rFonts w:ascii="Tahoma" w:hAnsi="Tahoma"/>
    </w:rPr>
  </w:style>
  <w:style w:type="paragraph" w:styleId="TOC6">
    <w:name w:val="toc 6"/>
    <w:basedOn w:val="Normal"/>
    <w:next w:val="Normal"/>
    <w:autoRedefine/>
    <w:semiHidden/>
    <w:rsid w:val="008E75C1"/>
    <w:pPr>
      <w:ind w:left="1200"/>
    </w:pPr>
    <w:rPr>
      <w:rFonts w:ascii="Times New Roman" w:hAnsi="Times New Roman"/>
      <w:sz w:val="24"/>
    </w:rPr>
  </w:style>
  <w:style w:type="paragraph" w:styleId="TOC7">
    <w:name w:val="toc 7"/>
    <w:basedOn w:val="Normal"/>
    <w:next w:val="Normal"/>
    <w:autoRedefine/>
    <w:semiHidden/>
    <w:rsid w:val="008E75C1"/>
    <w:pPr>
      <w:ind w:left="1440"/>
    </w:pPr>
    <w:rPr>
      <w:rFonts w:ascii="Times New Roman" w:hAnsi="Times New Roman"/>
      <w:sz w:val="24"/>
    </w:rPr>
  </w:style>
  <w:style w:type="paragraph" w:styleId="TOC8">
    <w:name w:val="toc 8"/>
    <w:basedOn w:val="Normal"/>
    <w:next w:val="Normal"/>
    <w:autoRedefine/>
    <w:semiHidden/>
    <w:rsid w:val="008E75C1"/>
    <w:pPr>
      <w:ind w:left="1680"/>
    </w:pPr>
    <w:rPr>
      <w:rFonts w:ascii="Times New Roman" w:hAnsi="Times New Roman"/>
      <w:sz w:val="24"/>
    </w:rPr>
  </w:style>
  <w:style w:type="paragraph" w:styleId="BlockText">
    <w:name w:val="Block Text"/>
    <w:basedOn w:val="Normal"/>
    <w:rsid w:val="008E75C1"/>
    <w:pPr>
      <w:spacing w:after="120"/>
      <w:ind w:left="1440" w:right="1440"/>
    </w:pPr>
    <w:rPr>
      <w:rFonts w:ascii="Tahoma" w:hAnsi="Tahoma"/>
      <w:szCs w:val="20"/>
      <w:lang w:val="en-IN"/>
    </w:rPr>
  </w:style>
  <w:style w:type="paragraph" w:styleId="BodyTextFirstIndent">
    <w:name w:val="Body Text First Indent"/>
    <w:basedOn w:val="BodyText"/>
    <w:rsid w:val="008E75C1"/>
    <w:pPr>
      <w:ind w:firstLine="210"/>
    </w:pPr>
    <w:rPr>
      <w:rFonts w:ascii="Tahoma" w:hAnsi="Tahoma"/>
      <w:sz w:val="20"/>
      <w:szCs w:val="20"/>
      <w:lang w:val="en-IN"/>
    </w:rPr>
  </w:style>
  <w:style w:type="paragraph" w:styleId="BodyTextFirstIndent2">
    <w:name w:val="Body Text First Indent 2"/>
    <w:basedOn w:val="BodyTextIndent"/>
    <w:rsid w:val="008E75C1"/>
    <w:pPr>
      <w:ind w:firstLine="210"/>
    </w:pPr>
    <w:rPr>
      <w:rFonts w:ascii="Tahoma" w:hAnsi="Tahoma"/>
      <w:szCs w:val="20"/>
      <w:lang w:val="en-IN"/>
    </w:rPr>
  </w:style>
  <w:style w:type="paragraph" w:styleId="BodyTextIndent2">
    <w:name w:val="Body Text Indent 2"/>
    <w:basedOn w:val="Normal"/>
    <w:rsid w:val="008E75C1"/>
    <w:pPr>
      <w:spacing w:after="120" w:line="480" w:lineRule="auto"/>
      <w:ind w:left="360"/>
    </w:pPr>
    <w:rPr>
      <w:rFonts w:ascii="Tahoma" w:hAnsi="Tahoma"/>
      <w:szCs w:val="20"/>
      <w:lang w:val="en-IN"/>
    </w:rPr>
  </w:style>
  <w:style w:type="paragraph" w:styleId="Caption">
    <w:name w:val="caption"/>
    <w:basedOn w:val="Normal"/>
    <w:next w:val="Normal"/>
    <w:uiPriority w:val="35"/>
    <w:qFormat/>
    <w:rsid w:val="008E75C1"/>
    <w:pPr>
      <w:spacing w:before="120" w:after="120"/>
    </w:pPr>
    <w:rPr>
      <w:rFonts w:ascii="Tahoma" w:hAnsi="Tahoma"/>
      <w:b/>
      <w:bCs/>
      <w:szCs w:val="20"/>
      <w:lang w:val="en-IN"/>
    </w:rPr>
  </w:style>
  <w:style w:type="paragraph" w:styleId="Closing">
    <w:name w:val="Closing"/>
    <w:basedOn w:val="Normal"/>
    <w:rsid w:val="008E75C1"/>
    <w:pPr>
      <w:ind w:left="4320"/>
    </w:pPr>
    <w:rPr>
      <w:rFonts w:ascii="Tahoma" w:hAnsi="Tahoma"/>
      <w:szCs w:val="20"/>
      <w:lang w:val="en-IN"/>
    </w:rPr>
  </w:style>
  <w:style w:type="paragraph" w:styleId="DocumentMap">
    <w:name w:val="Document Map"/>
    <w:basedOn w:val="Normal"/>
    <w:semiHidden/>
    <w:rsid w:val="008E75C1"/>
    <w:pPr>
      <w:shd w:val="clear" w:color="auto" w:fill="000080"/>
    </w:pPr>
    <w:rPr>
      <w:rFonts w:ascii="Tahoma" w:hAnsi="Tahoma" w:cs="Tahoma"/>
      <w:szCs w:val="20"/>
      <w:lang w:val="en-IN"/>
    </w:rPr>
  </w:style>
  <w:style w:type="paragraph" w:styleId="E-mailSignature">
    <w:name w:val="E-mail Signature"/>
    <w:basedOn w:val="Normal"/>
    <w:rsid w:val="008E75C1"/>
    <w:rPr>
      <w:rFonts w:ascii="Tahoma" w:hAnsi="Tahoma"/>
      <w:szCs w:val="20"/>
      <w:lang w:val="en-IN"/>
    </w:rPr>
  </w:style>
  <w:style w:type="paragraph" w:styleId="EndnoteText">
    <w:name w:val="endnote text"/>
    <w:basedOn w:val="Normal"/>
    <w:semiHidden/>
    <w:rsid w:val="008E75C1"/>
    <w:rPr>
      <w:rFonts w:ascii="Tahoma" w:hAnsi="Tahoma"/>
      <w:szCs w:val="20"/>
      <w:lang w:val="en-IN"/>
    </w:rPr>
  </w:style>
  <w:style w:type="paragraph" w:styleId="EnvelopeAddress">
    <w:name w:val="envelope address"/>
    <w:basedOn w:val="Normal"/>
    <w:rsid w:val="008E75C1"/>
    <w:pPr>
      <w:framePr w:w="7920" w:h="1980" w:hRule="exact" w:hSpace="180" w:wrap="auto" w:hAnchor="page" w:xAlign="center" w:yAlign="bottom"/>
      <w:ind w:left="2880"/>
    </w:pPr>
    <w:rPr>
      <w:rFonts w:ascii="Arial" w:hAnsi="Arial" w:cs="Arial"/>
      <w:sz w:val="24"/>
      <w:lang w:val="en-IN"/>
    </w:rPr>
  </w:style>
  <w:style w:type="paragraph" w:styleId="EnvelopeReturn">
    <w:name w:val="envelope return"/>
    <w:basedOn w:val="Normal"/>
    <w:rsid w:val="008E75C1"/>
    <w:rPr>
      <w:rFonts w:ascii="Arial" w:hAnsi="Arial" w:cs="Arial"/>
      <w:szCs w:val="20"/>
      <w:lang w:val="en-IN"/>
    </w:rPr>
  </w:style>
  <w:style w:type="paragraph" w:styleId="FootnoteText">
    <w:name w:val="footnote text"/>
    <w:basedOn w:val="Normal"/>
    <w:semiHidden/>
    <w:rsid w:val="008E75C1"/>
    <w:rPr>
      <w:rFonts w:ascii="Tahoma" w:hAnsi="Tahoma"/>
      <w:szCs w:val="20"/>
      <w:lang w:val="en-IN"/>
    </w:rPr>
  </w:style>
  <w:style w:type="paragraph" w:styleId="HTMLAddress">
    <w:name w:val="HTML Address"/>
    <w:basedOn w:val="Normal"/>
    <w:rsid w:val="008E75C1"/>
    <w:rPr>
      <w:rFonts w:ascii="Tahoma" w:hAnsi="Tahoma"/>
      <w:i/>
      <w:iCs/>
      <w:szCs w:val="20"/>
      <w:lang w:val="en-IN"/>
    </w:rPr>
  </w:style>
  <w:style w:type="paragraph" w:styleId="Index1">
    <w:name w:val="index 1"/>
    <w:basedOn w:val="Normal"/>
    <w:next w:val="Normal"/>
    <w:autoRedefine/>
    <w:semiHidden/>
    <w:rsid w:val="008E75C1"/>
    <w:pPr>
      <w:ind w:left="200" w:hanging="200"/>
    </w:pPr>
    <w:rPr>
      <w:rFonts w:ascii="Tahoma" w:hAnsi="Tahoma"/>
      <w:szCs w:val="20"/>
      <w:lang w:val="en-IN"/>
    </w:rPr>
  </w:style>
  <w:style w:type="paragraph" w:styleId="Index2">
    <w:name w:val="index 2"/>
    <w:basedOn w:val="Normal"/>
    <w:next w:val="Normal"/>
    <w:autoRedefine/>
    <w:semiHidden/>
    <w:rsid w:val="008E75C1"/>
    <w:pPr>
      <w:ind w:left="400" w:hanging="200"/>
    </w:pPr>
    <w:rPr>
      <w:rFonts w:ascii="Tahoma" w:hAnsi="Tahoma"/>
      <w:szCs w:val="20"/>
      <w:lang w:val="en-IN"/>
    </w:rPr>
  </w:style>
  <w:style w:type="paragraph" w:styleId="Index3">
    <w:name w:val="index 3"/>
    <w:basedOn w:val="Normal"/>
    <w:next w:val="Normal"/>
    <w:autoRedefine/>
    <w:semiHidden/>
    <w:rsid w:val="008E75C1"/>
    <w:pPr>
      <w:ind w:left="600" w:hanging="200"/>
    </w:pPr>
    <w:rPr>
      <w:rFonts w:ascii="Tahoma" w:hAnsi="Tahoma"/>
      <w:szCs w:val="20"/>
      <w:lang w:val="en-IN"/>
    </w:rPr>
  </w:style>
  <w:style w:type="paragraph" w:styleId="Index4">
    <w:name w:val="index 4"/>
    <w:basedOn w:val="Normal"/>
    <w:next w:val="Normal"/>
    <w:autoRedefine/>
    <w:semiHidden/>
    <w:rsid w:val="008E75C1"/>
    <w:pPr>
      <w:ind w:left="800" w:hanging="200"/>
    </w:pPr>
    <w:rPr>
      <w:rFonts w:ascii="Tahoma" w:hAnsi="Tahoma"/>
      <w:szCs w:val="20"/>
      <w:lang w:val="en-IN"/>
    </w:rPr>
  </w:style>
  <w:style w:type="paragraph" w:styleId="Index5">
    <w:name w:val="index 5"/>
    <w:basedOn w:val="Normal"/>
    <w:next w:val="Normal"/>
    <w:autoRedefine/>
    <w:semiHidden/>
    <w:rsid w:val="008E75C1"/>
    <w:pPr>
      <w:ind w:left="1000" w:hanging="200"/>
    </w:pPr>
    <w:rPr>
      <w:rFonts w:ascii="Tahoma" w:hAnsi="Tahoma"/>
      <w:szCs w:val="20"/>
      <w:lang w:val="en-IN"/>
    </w:rPr>
  </w:style>
  <w:style w:type="paragraph" w:styleId="Index6">
    <w:name w:val="index 6"/>
    <w:basedOn w:val="Normal"/>
    <w:next w:val="Normal"/>
    <w:autoRedefine/>
    <w:semiHidden/>
    <w:rsid w:val="008E75C1"/>
    <w:pPr>
      <w:ind w:left="1200" w:hanging="200"/>
    </w:pPr>
    <w:rPr>
      <w:rFonts w:ascii="Tahoma" w:hAnsi="Tahoma"/>
      <w:szCs w:val="20"/>
      <w:lang w:val="en-IN"/>
    </w:rPr>
  </w:style>
  <w:style w:type="paragraph" w:styleId="Index7">
    <w:name w:val="index 7"/>
    <w:basedOn w:val="Normal"/>
    <w:next w:val="Normal"/>
    <w:autoRedefine/>
    <w:semiHidden/>
    <w:rsid w:val="008E75C1"/>
    <w:pPr>
      <w:ind w:left="1400" w:hanging="200"/>
    </w:pPr>
    <w:rPr>
      <w:rFonts w:ascii="Tahoma" w:hAnsi="Tahoma"/>
      <w:szCs w:val="20"/>
      <w:lang w:val="en-IN"/>
    </w:rPr>
  </w:style>
  <w:style w:type="paragraph" w:styleId="Index8">
    <w:name w:val="index 8"/>
    <w:basedOn w:val="Normal"/>
    <w:next w:val="Normal"/>
    <w:autoRedefine/>
    <w:semiHidden/>
    <w:rsid w:val="008E75C1"/>
    <w:pPr>
      <w:ind w:left="1600" w:hanging="200"/>
    </w:pPr>
    <w:rPr>
      <w:rFonts w:ascii="Tahoma" w:hAnsi="Tahoma"/>
      <w:szCs w:val="20"/>
      <w:lang w:val="en-IN"/>
    </w:rPr>
  </w:style>
  <w:style w:type="paragraph" w:styleId="Index9">
    <w:name w:val="index 9"/>
    <w:basedOn w:val="Normal"/>
    <w:next w:val="Normal"/>
    <w:autoRedefine/>
    <w:semiHidden/>
    <w:rsid w:val="008E75C1"/>
    <w:pPr>
      <w:ind w:left="1800" w:hanging="200"/>
    </w:pPr>
    <w:rPr>
      <w:rFonts w:ascii="Tahoma" w:hAnsi="Tahoma"/>
      <w:szCs w:val="20"/>
      <w:lang w:val="en-IN"/>
    </w:rPr>
  </w:style>
  <w:style w:type="paragraph" w:styleId="IndexHeading">
    <w:name w:val="index heading"/>
    <w:basedOn w:val="Normal"/>
    <w:next w:val="Index1"/>
    <w:semiHidden/>
    <w:rsid w:val="008E75C1"/>
    <w:rPr>
      <w:rFonts w:ascii="Arial" w:hAnsi="Arial" w:cs="Arial"/>
      <w:b/>
      <w:bCs/>
      <w:szCs w:val="20"/>
      <w:lang w:val="en-IN"/>
    </w:rPr>
  </w:style>
  <w:style w:type="paragraph" w:styleId="List">
    <w:name w:val="List"/>
    <w:basedOn w:val="Normal"/>
    <w:rsid w:val="008E75C1"/>
    <w:pPr>
      <w:ind w:left="360" w:hanging="360"/>
    </w:pPr>
    <w:rPr>
      <w:rFonts w:ascii="Tahoma" w:hAnsi="Tahoma"/>
      <w:szCs w:val="20"/>
      <w:lang w:val="en-IN"/>
    </w:rPr>
  </w:style>
  <w:style w:type="paragraph" w:styleId="List2">
    <w:name w:val="List 2"/>
    <w:basedOn w:val="Normal"/>
    <w:rsid w:val="008E75C1"/>
    <w:pPr>
      <w:ind w:left="720" w:hanging="360"/>
    </w:pPr>
    <w:rPr>
      <w:rFonts w:ascii="Tahoma" w:hAnsi="Tahoma"/>
      <w:szCs w:val="20"/>
      <w:lang w:val="en-IN"/>
    </w:rPr>
  </w:style>
  <w:style w:type="paragraph" w:styleId="List3">
    <w:name w:val="List 3"/>
    <w:basedOn w:val="Normal"/>
    <w:rsid w:val="008E75C1"/>
    <w:pPr>
      <w:ind w:left="1080" w:hanging="360"/>
    </w:pPr>
    <w:rPr>
      <w:rFonts w:ascii="Tahoma" w:hAnsi="Tahoma"/>
      <w:szCs w:val="20"/>
      <w:lang w:val="en-IN"/>
    </w:rPr>
  </w:style>
  <w:style w:type="paragraph" w:styleId="List4">
    <w:name w:val="List 4"/>
    <w:basedOn w:val="Normal"/>
    <w:rsid w:val="008E75C1"/>
    <w:pPr>
      <w:ind w:left="1440" w:hanging="360"/>
    </w:pPr>
    <w:rPr>
      <w:rFonts w:ascii="Tahoma" w:hAnsi="Tahoma"/>
      <w:szCs w:val="20"/>
      <w:lang w:val="en-IN"/>
    </w:rPr>
  </w:style>
  <w:style w:type="paragraph" w:styleId="List5">
    <w:name w:val="List 5"/>
    <w:basedOn w:val="Normal"/>
    <w:rsid w:val="008E75C1"/>
    <w:pPr>
      <w:ind w:left="1800" w:hanging="360"/>
    </w:pPr>
    <w:rPr>
      <w:rFonts w:ascii="Tahoma" w:hAnsi="Tahoma"/>
      <w:szCs w:val="20"/>
      <w:lang w:val="en-IN"/>
    </w:rPr>
  </w:style>
  <w:style w:type="paragraph" w:styleId="ListBullet">
    <w:name w:val="List Bullet"/>
    <w:basedOn w:val="Normal"/>
    <w:autoRedefine/>
    <w:rsid w:val="008E75C1"/>
    <w:pPr>
      <w:numPr>
        <w:numId w:val="4"/>
      </w:numPr>
    </w:pPr>
    <w:rPr>
      <w:rFonts w:ascii="Tahoma" w:hAnsi="Tahoma"/>
      <w:szCs w:val="20"/>
      <w:lang w:val="en-IN"/>
    </w:rPr>
  </w:style>
  <w:style w:type="paragraph" w:styleId="ListBullet2">
    <w:name w:val="List Bullet 2"/>
    <w:basedOn w:val="Normal"/>
    <w:autoRedefine/>
    <w:rsid w:val="008E75C1"/>
    <w:pPr>
      <w:numPr>
        <w:numId w:val="5"/>
      </w:numPr>
    </w:pPr>
    <w:rPr>
      <w:rFonts w:ascii="Tahoma" w:hAnsi="Tahoma"/>
      <w:szCs w:val="20"/>
      <w:lang w:val="en-IN"/>
    </w:rPr>
  </w:style>
  <w:style w:type="paragraph" w:styleId="ListBullet3">
    <w:name w:val="List Bullet 3"/>
    <w:basedOn w:val="Normal"/>
    <w:autoRedefine/>
    <w:rsid w:val="008E75C1"/>
    <w:pPr>
      <w:numPr>
        <w:numId w:val="6"/>
      </w:numPr>
    </w:pPr>
    <w:rPr>
      <w:rFonts w:ascii="Tahoma" w:hAnsi="Tahoma"/>
      <w:szCs w:val="20"/>
      <w:lang w:val="en-IN"/>
    </w:rPr>
  </w:style>
  <w:style w:type="paragraph" w:styleId="ListBullet4">
    <w:name w:val="List Bullet 4"/>
    <w:basedOn w:val="Normal"/>
    <w:autoRedefine/>
    <w:rsid w:val="008E75C1"/>
    <w:pPr>
      <w:numPr>
        <w:numId w:val="7"/>
      </w:numPr>
    </w:pPr>
    <w:rPr>
      <w:rFonts w:ascii="Tahoma" w:hAnsi="Tahoma"/>
      <w:szCs w:val="20"/>
      <w:lang w:val="en-IN"/>
    </w:rPr>
  </w:style>
  <w:style w:type="paragraph" w:styleId="ListBullet5">
    <w:name w:val="List Bullet 5"/>
    <w:basedOn w:val="Normal"/>
    <w:autoRedefine/>
    <w:rsid w:val="008E75C1"/>
    <w:pPr>
      <w:numPr>
        <w:numId w:val="8"/>
      </w:numPr>
    </w:pPr>
    <w:rPr>
      <w:rFonts w:ascii="Tahoma" w:hAnsi="Tahoma"/>
      <w:szCs w:val="20"/>
      <w:lang w:val="en-IN"/>
    </w:rPr>
  </w:style>
  <w:style w:type="paragraph" w:styleId="ListContinue">
    <w:name w:val="List Continue"/>
    <w:basedOn w:val="Normal"/>
    <w:rsid w:val="008E75C1"/>
    <w:pPr>
      <w:spacing w:after="120"/>
      <w:ind w:left="360"/>
    </w:pPr>
    <w:rPr>
      <w:rFonts w:ascii="Tahoma" w:hAnsi="Tahoma"/>
      <w:szCs w:val="20"/>
      <w:lang w:val="en-IN"/>
    </w:rPr>
  </w:style>
  <w:style w:type="paragraph" w:styleId="ListContinue2">
    <w:name w:val="List Continue 2"/>
    <w:basedOn w:val="Normal"/>
    <w:rsid w:val="008E75C1"/>
    <w:pPr>
      <w:spacing w:after="120"/>
      <w:ind w:left="720"/>
    </w:pPr>
    <w:rPr>
      <w:rFonts w:ascii="Tahoma" w:hAnsi="Tahoma"/>
      <w:szCs w:val="20"/>
      <w:lang w:val="en-IN"/>
    </w:rPr>
  </w:style>
  <w:style w:type="paragraph" w:styleId="ListContinue3">
    <w:name w:val="List Continue 3"/>
    <w:basedOn w:val="Normal"/>
    <w:rsid w:val="008E75C1"/>
    <w:pPr>
      <w:spacing w:after="120"/>
      <w:ind w:left="1080"/>
    </w:pPr>
    <w:rPr>
      <w:rFonts w:ascii="Tahoma" w:hAnsi="Tahoma"/>
      <w:szCs w:val="20"/>
      <w:lang w:val="en-IN"/>
    </w:rPr>
  </w:style>
  <w:style w:type="paragraph" w:styleId="ListContinue4">
    <w:name w:val="List Continue 4"/>
    <w:basedOn w:val="Normal"/>
    <w:rsid w:val="008E75C1"/>
    <w:pPr>
      <w:spacing w:after="120"/>
      <w:ind w:left="1440"/>
    </w:pPr>
    <w:rPr>
      <w:rFonts w:ascii="Tahoma" w:hAnsi="Tahoma"/>
      <w:szCs w:val="20"/>
      <w:lang w:val="en-IN"/>
    </w:rPr>
  </w:style>
  <w:style w:type="paragraph" w:styleId="ListContinue5">
    <w:name w:val="List Continue 5"/>
    <w:basedOn w:val="Normal"/>
    <w:rsid w:val="008E75C1"/>
    <w:pPr>
      <w:spacing w:after="120"/>
      <w:ind w:left="1800"/>
    </w:pPr>
    <w:rPr>
      <w:rFonts w:ascii="Tahoma" w:hAnsi="Tahoma"/>
      <w:szCs w:val="20"/>
      <w:lang w:val="en-IN"/>
    </w:rPr>
  </w:style>
  <w:style w:type="paragraph" w:styleId="ListNumber2">
    <w:name w:val="List Number 2"/>
    <w:basedOn w:val="Normal"/>
    <w:rsid w:val="008E75C1"/>
    <w:pPr>
      <w:numPr>
        <w:numId w:val="9"/>
      </w:numPr>
    </w:pPr>
    <w:rPr>
      <w:rFonts w:ascii="Tahoma" w:hAnsi="Tahoma"/>
      <w:szCs w:val="20"/>
      <w:lang w:val="en-IN"/>
    </w:rPr>
  </w:style>
  <w:style w:type="paragraph" w:styleId="ListNumber3">
    <w:name w:val="List Number 3"/>
    <w:basedOn w:val="Normal"/>
    <w:rsid w:val="008E75C1"/>
    <w:pPr>
      <w:numPr>
        <w:numId w:val="10"/>
      </w:numPr>
    </w:pPr>
    <w:rPr>
      <w:rFonts w:ascii="Tahoma" w:hAnsi="Tahoma"/>
      <w:szCs w:val="20"/>
      <w:lang w:val="en-IN"/>
    </w:rPr>
  </w:style>
  <w:style w:type="paragraph" w:styleId="ListNumber4">
    <w:name w:val="List Number 4"/>
    <w:basedOn w:val="Normal"/>
    <w:rsid w:val="008E75C1"/>
    <w:pPr>
      <w:numPr>
        <w:numId w:val="11"/>
      </w:numPr>
    </w:pPr>
    <w:rPr>
      <w:rFonts w:ascii="Tahoma" w:hAnsi="Tahoma"/>
      <w:szCs w:val="20"/>
      <w:lang w:val="en-IN"/>
    </w:rPr>
  </w:style>
  <w:style w:type="paragraph" w:styleId="ListNumber5">
    <w:name w:val="List Number 5"/>
    <w:basedOn w:val="Normal"/>
    <w:rsid w:val="008E75C1"/>
    <w:pPr>
      <w:numPr>
        <w:numId w:val="12"/>
      </w:numPr>
    </w:pPr>
    <w:rPr>
      <w:rFonts w:ascii="Tahoma" w:hAnsi="Tahoma"/>
      <w:szCs w:val="20"/>
      <w:lang w:val="en-IN"/>
    </w:rPr>
  </w:style>
  <w:style w:type="paragraph" w:styleId="MacroText">
    <w:name w:val="macro"/>
    <w:semiHidden/>
    <w:rsid w:val="008E75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IN"/>
    </w:rPr>
  </w:style>
  <w:style w:type="paragraph" w:styleId="MessageHeader">
    <w:name w:val="Message Header"/>
    <w:basedOn w:val="Normal"/>
    <w:rsid w:val="008E75C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lang w:val="en-IN"/>
    </w:rPr>
  </w:style>
  <w:style w:type="paragraph" w:styleId="NormalWeb">
    <w:name w:val="Normal (Web)"/>
    <w:basedOn w:val="Normal"/>
    <w:rsid w:val="008E75C1"/>
    <w:rPr>
      <w:rFonts w:ascii="Times New Roman" w:hAnsi="Times New Roman"/>
      <w:sz w:val="24"/>
      <w:lang w:val="en-IN"/>
    </w:rPr>
  </w:style>
  <w:style w:type="paragraph" w:styleId="NormalIndent">
    <w:name w:val="Normal Indent"/>
    <w:basedOn w:val="Normal"/>
    <w:rsid w:val="008E75C1"/>
    <w:pPr>
      <w:ind w:left="720"/>
    </w:pPr>
    <w:rPr>
      <w:rFonts w:ascii="Tahoma" w:hAnsi="Tahoma"/>
      <w:szCs w:val="20"/>
      <w:lang w:val="en-IN"/>
    </w:rPr>
  </w:style>
  <w:style w:type="paragraph" w:styleId="NoteHeading">
    <w:name w:val="Note Heading"/>
    <w:basedOn w:val="Normal"/>
    <w:next w:val="Normal"/>
    <w:rsid w:val="008E75C1"/>
    <w:rPr>
      <w:rFonts w:ascii="Tahoma" w:hAnsi="Tahoma"/>
      <w:szCs w:val="20"/>
      <w:lang w:val="en-IN"/>
    </w:rPr>
  </w:style>
  <w:style w:type="paragraph" w:styleId="PlainText">
    <w:name w:val="Plain Text"/>
    <w:basedOn w:val="Normal"/>
    <w:rsid w:val="008E75C1"/>
    <w:rPr>
      <w:rFonts w:ascii="Courier New" w:hAnsi="Courier New" w:cs="Courier New"/>
      <w:szCs w:val="20"/>
      <w:lang w:val="en-IN"/>
    </w:rPr>
  </w:style>
  <w:style w:type="paragraph" w:styleId="Salutation">
    <w:name w:val="Salutation"/>
    <w:basedOn w:val="Normal"/>
    <w:next w:val="Normal"/>
    <w:rsid w:val="008E75C1"/>
    <w:rPr>
      <w:rFonts w:ascii="Tahoma" w:hAnsi="Tahoma"/>
      <w:szCs w:val="20"/>
      <w:lang w:val="en-IN"/>
    </w:rPr>
  </w:style>
  <w:style w:type="paragraph" w:styleId="Signature">
    <w:name w:val="Signature"/>
    <w:basedOn w:val="Normal"/>
    <w:rsid w:val="008E75C1"/>
    <w:pPr>
      <w:ind w:left="4320"/>
    </w:pPr>
    <w:rPr>
      <w:rFonts w:ascii="Tahoma" w:hAnsi="Tahoma"/>
      <w:szCs w:val="20"/>
      <w:lang w:val="en-IN"/>
    </w:rPr>
  </w:style>
  <w:style w:type="paragraph" w:styleId="Subtitle">
    <w:name w:val="Subtitle"/>
    <w:basedOn w:val="Normal"/>
    <w:qFormat/>
    <w:rsid w:val="008E75C1"/>
    <w:pPr>
      <w:spacing w:after="60"/>
      <w:jc w:val="center"/>
      <w:outlineLvl w:val="1"/>
    </w:pPr>
    <w:rPr>
      <w:rFonts w:ascii="Arial" w:hAnsi="Arial" w:cs="Arial"/>
      <w:sz w:val="24"/>
      <w:lang w:val="en-IN"/>
    </w:rPr>
  </w:style>
  <w:style w:type="paragraph" w:styleId="TableofAuthorities">
    <w:name w:val="table of authorities"/>
    <w:basedOn w:val="Normal"/>
    <w:next w:val="Normal"/>
    <w:semiHidden/>
    <w:rsid w:val="008E75C1"/>
    <w:pPr>
      <w:ind w:left="200" w:hanging="200"/>
    </w:pPr>
    <w:rPr>
      <w:rFonts w:ascii="Tahoma" w:hAnsi="Tahoma"/>
      <w:szCs w:val="20"/>
      <w:lang w:val="en-IN"/>
    </w:rPr>
  </w:style>
  <w:style w:type="paragraph" w:styleId="TableofFigures">
    <w:name w:val="table of figures"/>
    <w:basedOn w:val="Normal"/>
    <w:next w:val="Normal"/>
    <w:semiHidden/>
    <w:rsid w:val="008E75C1"/>
    <w:pPr>
      <w:ind w:left="400" w:hanging="400"/>
    </w:pPr>
    <w:rPr>
      <w:rFonts w:ascii="Tahoma" w:hAnsi="Tahoma"/>
      <w:szCs w:val="20"/>
      <w:lang w:val="en-IN"/>
    </w:rPr>
  </w:style>
  <w:style w:type="paragraph" w:styleId="TOAHeading">
    <w:name w:val="toa heading"/>
    <w:basedOn w:val="Normal"/>
    <w:next w:val="Normal"/>
    <w:semiHidden/>
    <w:rsid w:val="008E75C1"/>
    <w:pPr>
      <w:spacing w:before="120"/>
    </w:pPr>
    <w:rPr>
      <w:rFonts w:ascii="Arial" w:hAnsi="Arial" w:cs="Arial"/>
      <w:b/>
      <w:bCs/>
      <w:sz w:val="24"/>
      <w:lang w:val="en-IN"/>
    </w:rPr>
  </w:style>
  <w:style w:type="paragraph" w:customStyle="1" w:styleId="DefaultText">
    <w:name w:val="Default Text"/>
    <w:basedOn w:val="Normal"/>
    <w:rsid w:val="008E75C1"/>
    <w:pPr>
      <w:jc w:val="both"/>
    </w:pPr>
    <w:rPr>
      <w:rFonts w:ascii="Times New Roman" w:hAnsi="Times New Roman"/>
      <w:color w:val="000080"/>
      <w:sz w:val="22"/>
      <w:szCs w:val="20"/>
      <w:lang w:val="en-GB"/>
    </w:rPr>
  </w:style>
  <w:style w:type="character" w:styleId="HTMLTypewriter">
    <w:name w:val="HTML Typewriter"/>
    <w:rsid w:val="008E75C1"/>
    <w:rPr>
      <w:rFonts w:ascii="Courier New" w:eastAsia="Times New Roman" w:hAnsi="Courier New" w:cs="Courier New"/>
      <w:sz w:val="20"/>
      <w:szCs w:val="20"/>
    </w:rPr>
  </w:style>
  <w:style w:type="paragraph" w:customStyle="1" w:styleId="ReportBodyBullet3">
    <w:name w:val="Report Body Bullet 3"/>
    <w:basedOn w:val="Normal"/>
    <w:rsid w:val="008E75C1"/>
    <w:pPr>
      <w:tabs>
        <w:tab w:val="num" w:pos="360"/>
      </w:tabs>
      <w:spacing w:after="120"/>
      <w:ind w:left="360" w:hanging="360"/>
      <w:jc w:val="both"/>
    </w:pPr>
    <w:rPr>
      <w:rFonts w:ascii="Tahoma" w:hAnsi="Tahoma"/>
      <w:szCs w:val="20"/>
      <w:lang w:val="en-GB"/>
    </w:rPr>
  </w:style>
  <w:style w:type="paragraph" w:customStyle="1" w:styleId="TableText">
    <w:name w:val="Table Text"/>
    <w:basedOn w:val="Normal"/>
    <w:autoRedefine/>
    <w:rsid w:val="008E75C1"/>
    <w:pPr>
      <w:spacing w:before="60" w:after="60" w:line="260" w:lineRule="atLeast"/>
      <w:jc w:val="both"/>
    </w:pPr>
    <w:rPr>
      <w:rFonts w:ascii="Tahoma" w:eastAsia="Arial Unicode MS" w:hAnsi="Tahoma" w:cs="Tahoma"/>
      <w:bCs/>
      <w:szCs w:val="22"/>
      <w:lang w:val="en-AU"/>
    </w:rPr>
  </w:style>
  <w:style w:type="paragraph" w:customStyle="1" w:styleId="TableTextBullet">
    <w:name w:val="Table Text Bullet"/>
    <w:basedOn w:val="TableText"/>
    <w:autoRedefine/>
    <w:rsid w:val="008E75C1"/>
    <w:pPr>
      <w:numPr>
        <w:numId w:val="15"/>
      </w:numPr>
      <w:tabs>
        <w:tab w:val="clear" w:pos="360"/>
        <w:tab w:val="num" w:pos="0"/>
      </w:tabs>
      <w:ind w:left="0" w:firstLine="0"/>
    </w:pPr>
  </w:style>
  <w:style w:type="paragraph" w:customStyle="1" w:styleId="DocumentTitle0">
    <w:name w:val="Document_Title"/>
    <w:basedOn w:val="Header"/>
    <w:autoRedefine/>
    <w:rsid w:val="008E75C1"/>
    <w:pPr>
      <w:tabs>
        <w:tab w:val="clear" w:pos="4320"/>
        <w:tab w:val="clear" w:pos="8640"/>
      </w:tabs>
    </w:pPr>
    <w:rPr>
      <w:rFonts w:cs="Tahoma"/>
      <w:i/>
      <w:szCs w:val="20"/>
    </w:rPr>
  </w:style>
  <w:style w:type="paragraph" w:customStyle="1" w:styleId="SubTitle0">
    <w:name w:val="Sub Title"/>
    <w:basedOn w:val="Title"/>
    <w:rsid w:val="008E75C1"/>
    <w:pPr>
      <w:spacing w:before="200"/>
      <w:ind w:left="3402"/>
      <w:jc w:val="both"/>
    </w:pPr>
    <w:rPr>
      <w:i/>
      <w:kern w:val="28"/>
      <w:sz w:val="40"/>
      <w:szCs w:val="20"/>
      <w:lang w:val="en-GB"/>
    </w:rPr>
  </w:style>
  <w:style w:type="paragraph" w:customStyle="1" w:styleId="CharCharChar">
    <w:name w:val="Char Char Char"/>
    <w:basedOn w:val="Normal"/>
    <w:rsid w:val="008E75C1"/>
    <w:pPr>
      <w:spacing w:after="160" w:line="240" w:lineRule="exact"/>
    </w:pPr>
    <w:rPr>
      <w:rFonts w:ascii="Normal" w:hAnsi="Normal"/>
      <w:b/>
      <w:szCs w:val="20"/>
    </w:rPr>
  </w:style>
  <w:style w:type="paragraph" w:customStyle="1" w:styleId="tabletext0">
    <w:name w:val="table_text"/>
    <w:rsid w:val="008E75C1"/>
    <w:pPr>
      <w:spacing w:before="120" w:after="120" w:line="20" w:lineRule="atLeast"/>
    </w:pPr>
    <w:rPr>
      <w:rFonts w:ascii="Verdana" w:hAnsi="Verdana"/>
      <w:color w:val="615E5E"/>
      <w:sz w:val="18"/>
    </w:rPr>
  </w:style>
  <w:style w:type="paragraph" w:customStyle="1" w:styleId="StyleHeading212ptNotItalic">
    <w:name w:val="Style Heading 2 + 12 pt Not Italic"/>
    <w:basedOn w:val="Heading2"/>
    <w:rsid w:val="0082708C"/>
    <w:pPr>
      <w:spacing w:line="360" w:lineRule="auto"/>
    </w:pPr>
    <w:rPr>
      <w:i w:val="0"/>
      <w:iCs w:val="0"/>
      <w:sz w:val="24"/>
      <w:szCs w:val="24"/>
    </w:rPr>
  </w:style>
  <w:style w:type="paragraph" w:customStyle="1" w:styleId="StyleHeading212ptNotItalic1">
    <w:name w:val="Style Heading 2 + 12 pt Not Italic1"/>
    <w:basedOn w:val="Heading2"/>
    <w:rsid w:val="0082708C"/>
    <w:pPr>
      <w:spacing w:line="360" w:lineRule="auto"/>
    </w:pPr>
    <w:rPr>
      <w:i w:val="0"/>
      <w:iCs w:val="0"/>
      <w:sz w:val="24"/>
      <w:szCs w:val="24"/>
    </w:rPr>
  </w:style>
  <w:style w:type="paragraph" w:customStyle="1" w:styleId="Tabletext1">
    <w:name w:val="Tabletext"/>
    <w:basedOn w:val="Normal"/>
    <w:rsid w:val="00DE2897"/>
    <w:pPr>
      <w:keepLines/>
      <w:widowControl w:val="0"/>
      <w:spacing w:after="120" w:line="240" w:lineRule="atLeast"/>
    </w:pPr>
    <w:rPr>
      <w:rFonts w:ascii="Times New Roman" w:hAnsi="Times New Roman"/>
      <w:szCs w:val="20"/>
    </w:rPr>
  </w:style>
  <w:style w:type="character" w:customStyle="1" w:styleId="FooterChar">
    <w:name w:val="Footer Char"/>
    <w:link w:val="Footer"/>
    <w:uiPriority w:val="99"/>
    <w:rsid w:val="00036514"/>
    <w:rPr>
      <w:rFonts w:ascii="Verdana" w:hAnsi="Verdana"/>
      <w:szCs w:val="24"/>
    </w:rPr>
  </w:style>
  <w:style w:type="paragraph" w:styleId="ListParagraph">
    <w:name w:val="List Paragraph"/>
    <w:basedOn w:val="Normal"/>
    <w:uiPriority w:val="34"/>
    <w:qFormat/>
    <w:rsid w:val="00F46A04"/>
    <w:pPr>
      <w:ind w:left="720"/>
    </w:pPr>
    <w:rPr>
      <w:rFonts w:ascii="Calibri" w:eastAsia="Calibri" w:hAnsi="Calibri" w:cs="Calibri"/>
      <w:sz w:val="22"/>
      <w:szCs w:val="22"/>
    </w:rPr>
  </w:style>
  <w:style w:type="paragraph" w:customStyle="1" w:styleId="Style1">
    <w:name w:val="Style1"/>
    <w:basedOn w:val="Normal"/>
    <w:link w:val="Style1Char"/>
    <w:rsid w:val="0015380D"/>
    <w:pPr>
      <w:widowControl w:val="0"/>
      <w:numPr>
        <w:numId w:val="16"/>
      </w:numPr>
      <w:overflowPunct w:val="0"/>
      <w:autoSpaceDE w:val="0"/>
      <w:autoSpaceDN w:val="0"/>
      <w:bidi/>
      <w:adjustRightInd w:val="0"/>
      <w:spacing w:after="60" w:line="360" w:lineRule="exact"/>
      <w:jc w:val="both"/>
      <w:textAlignment w:val="baseline"/>
    </w:pPr>
    <w:rPr>
      <w:rFonts w:ascii="Simplified Arabic" w:eastAsiaTheme="minorEastAsia" w:hAnsi="Simplified Arabic" w:cs="Simplified Arabic"/>
      <w:sz w:val="24"/>
      <w:szCs w:val="22"/>
      <w:lang w:val="en-GB"/>
    </w:rPr>
  </w:style>
  <w:style w:type="character" w:customStyle="1" w:styleId="Style1Char">
    <w:name w:val="Style1 Char"/>
    <w:basedOn w:val="DefaultParagraphFont"/>
    <w:link w:val="Style1"/>
    <w:rsid w:val="0015380D"/>
    <w:rPr>
      <w:rFonts w:ascii="Simplified Arabic" w:eastAsiaTheme="minorEastAsia" w:hAnsi="Simplified Arabic" w:cs="Simplified Arabic"/>
      <w:sz w:val="24"/>
      <w:szCs w:val="22"/>
      <w:lang w:val="en-GB"/>
    </w:rPr>
  </w:style>
  <w:style w:type="table" w:customStyle="1" w:styleId="TableGrid1">
    <w:name w:val="Table Grid1"/>
    <w:basedOn w:val="TableNormal"/>
    <w:next w:val="TableGrid"/>
    <w:uiPriority w:val="59"/>
    <w:rsid w:val="009C69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D69F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NoSpacing">
    <w:name w:val="No Spacing"/>
    <w:uiPriority w:val="1"/>
    <w:qFormat/>
    <w:rsid w:val="00B64B32"/>
    <w:rPr>
      <w:rFonts w:ascii="Calibri" w:eastAsia="Calibri" w:hAnsi="Calibri" w:cs="Arial"/>
      <w:sz w:val="22"/>
      <w:szCs w:val="22"/>
    </w:rPr>
  </w:style>
  <w:style w:type="character" w:customStyle="1" w:styleId="hps">
    <w:name w:val="hps"/>
    <w:basedOn w:val="DefaultParagraphFont"/>
    <w:rsid w:val="00E5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17">
      <w:bodyDiv w:val="1"/>
      <w:marLeft w:val="0"/>
      <w:marRight w:val="0"/>
      <w:marTop w:val="0"/>
      <w:marBottom w:val="0"/>
      <w:divBdr>
        <w:top w:val="none" w:sz="0" w:space="0" w:color="auto"/>
        <w:left w:val="none" w:sz="0" w:space="0" w:color="auto"/>
        <w:bottom w:val="none" w:sz="0" w:space="0" w:color="auto"/>
        <w:right w:val="none" w:sz="0" w:space="0" w:color="auto"/>
      </w:divBdr>
    </w:div>
    <w:div w:id="62408551">
      <w:bodyDiv w:val="1"/>
      <w:marLeft w:val="0"/>
      <w:marRight w:val="0"/>
      <w:marTop w:val="0"/>
      <w:marBottom w:val="0"/>
      <w:divBdr>
        <w:top w:val="none" w:sz="0" w:space="0" w:color="auto"/>
        <w:left w:val="none" w:sz="0" w:space="0" w:color="auto"/>
        <w:bottom w:val="none" w:sz="0" w:space="0" w:color="auto"/>
        <w:right w:val="none" w:sz="0" w:space="0" w:color="auto"/>
      </w:divBdr>
    </w:div>
    <w:div w:id="105347157">
      <w:bodyDiv w:val="1"/>
      <w:marLeft w:val="0"/>
      <w:marRight w:val="0"/>
      <w:marTop w:val="0"/>
      <w:marBottom w:val="0"/>
      <w:divBdr>
        <w:top w:val="none" w:sz="0" w:space="0" w:color="auto"/>
        <w:left w:val="none" w:sz="0" w:space="0" w:color="auto"/>
        <w:bottom w:val="none" w:sz="0" w:space="0" w:color="auto"/>
        <w:right w:val="none" w:sz="0" w:space="0" w:color="auto"/>
      </w:divBdr>
    </w:div>
    <w:div w:id="664868679">
      <w:bodyDiv w:val="1"/>
      <w:marLeft w:val="0"/>
      <w:marRight w:val="0"/>
      <w:marTop w:val="0"/>
      <w:marBottom w:val="0"/>
      <w:divBdr>
        <w:top w:val="none" w:sz="0" w:space="0" w:color="auto"/>
        <w:left w:val="none" w:sz="0" w:space="0" w:color="auto"/>
        <w:bottom w:val="none" w:sz="0" w:space="0" w:color="auto"/>
        <w:right w:val="none" w:sz="0" w:space="0" w:color="auto"/>
      </w:divBdr>
      <w:divsChild>
        <w:div w:id="616647686">
          <w:marLeft w:val="0"/>
          <w:marRight w:val="446"/>
          <w:marTop w:val="0"/>
          <w:marBottom w:val="0"/>
          <w:divBdr>
            <w:top w:val="none" w:sz="0" w:space="0" w:color="auto"/>
            <w:left w:val="none" w:sz="0" w:space="0" w:color="auto"/>
            <w:bottom w:val="none" w:sz="0" w:space="0" w:color="auto"/>
            <w:right w:val="none" w:sz="0" w:space="0" w:color="auto"/>
          </w:divBdr>
        </w:div>
      </w:divsChild>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924342628">
      <w:bodyDiv w:val="1"/>
      <w:marLeft w:val="0"/>
      <w:marRight w:val="0"/>
      <w:marTop w:val="0"/>
      <w:marBottom w:val="0"/>
      <w:divBdr>
        <w:top w:val="none" w:sz="0" w:space="0" w:color="auto"/>
        <w:left w:val="none" w:sz="0" w:space="0" w:color="auto"/>
        <w:bottom w:val="none" w:sz="0" w:space="0" w:color="auto"/>
        <w:right w:val="none" w:sz="0" w:space="0" w:color="auto"/>
      </w:divBdr>
    </w:div>
    <w:div w:id="1231427121">
      <w:bodyDiv w:val="1"/>
      <w:marLeft w:val="0"/>
      <w:marRight w:val="0"/>
      <w:marTop w:val="0"/>
      <w:marBottom w:val="0"/>
      <w:divBdr>
        <w:top w:val="none" w:sz="0" w:space="0" w:color="auto"/>
        <w:left w:val="none" w:sz="0" w:space="0" w:color="auto"/>
        <w:bottom w:val="none" w:sz="0" w:space="0" w:color="auto"/>
        <w:right w:val="none" w:sz="0" w:space="0" w:color="auto"/>
      </w:divBdr>
    </w:div>
    <w:div w:id="1581254703">
      <w:bodyDiv w:val="1"/>
      <w:marLeft w:val="0"/>
      <w:marRight w:val="0"/>
      <w:marTop w:val="0"/>
      <w:marBottom w:val="0"/>
      <w:divBdr>
        <w:top w:val="none" w:sz="0" w:space="0" w:color="auto"/>
        <w:left w:val="none" w:sz="0" w:space="0" w:color="auto"/>
        <w:bottom w:val="none" w:sz="0" w:space="0" w:color="auto"/>
        <w:right w:val="none" w:sz="0" w:space="0" w:color="auto"/>
      </w:divBdr>
    </w:div>
    <w:div w:id="1739744210">
      <w:bodyDiv w:val="1"/>
      <w:marLeft w:val="0"/>
      <w:marRight w:val="0"/>
      <w:marTop w:val="0"/>
      <w:marBottom w:val="0"/>
      <w:divBdr>
        <w:top w:val="none" w:sz="0" w:space="0" w:color="auto"/>
        <w:left w:val="none" w:sz="0" w:space="0" w:color="auto"/>
        <w:bottom w:val="none" w:sz="0" w:space="0" w:color="auto"/>
        <w:right w:val="none" w:sz="0" w:space="0" w:color="auto"/>
      </w:divBdr>
    </w:div>
    <w:div w:id="184084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CBFCC4-C7B5-4E09-9557-509F1FDDE0B0}" type="doc">
      <dgm:prSet loTypeId="urn:microsoft.com/office/officeart/2005/8/layout/hProcess9" loCatId="process" qsTypeId="urn:microsoft.com/office/officeart/2005/8/quickstyle/simple5" qsCatId="simple" csTypeId="urn:microsoft.com/office/officeart/2005/8/colors/accent2_4" csCatId="accent2" phldr="1"/>
      <dgm:spPr/>
    </dgm:pt>
    <dgm:pt modelId="{5C498D8A-E0E1-43BE-90C9-472399AD18A7}">
      <dgm:prSet phldrT="[Text]" custT="1"/>
      <dgm:spPr/>
      <dgm:t>
        <a:bodyPr/>
        <a:lstStyle/>
        <a:p>
          <a:pPr rtl="1"/>
          <a:r>
            <a:rPr lang="ar-SA" sz="1100" b="1">
              <a:latin typeface="Sakkal Majalla" panose="02000000000000000000" pitchFamily="2" charset="-78"/>
              <a:cs typeface="Sakkal Majalla" panose="02000000000000000000" pitchFamily="2" charset="-78"/>
            </a:rPr>
            <a:t>وصف رسالة </a:t>
          </a:r>
          <a:r>
            <a:rPr lang="ar-AE" sz="1100" b="1">
              <a:latin typeface="Sakkal Majalla" panose="02000000000000000000" pitchFamily="2" charset="-78"/>
              <a:cs typeface="Sakkal Majalla" panose="02000000000000000000" pitchFamily="2" charset="-78"/>
            </a:rPr>
            <a:t>الدائرة</a:t>
          </a:r>
          <a:endParaRPr lang="en-US" sz="1100" b="1">
            <a:latin typeface="Sakkal Majalla" panose="02000000000000000000" pitchFamily="2" charset="-78"/>
            <a:cs typeface="Sakkal Majalla" panose="02000000000000000000" pitchFamily="2" charset="-78"/>
          </a:endParaRPr>
        </a:p>
      </dgm:t>
    </dgm:pt>
    <dgm:pt modelId="{76F4D076-0143-4811-86D9-427426351AE1}" type="parTrans" cxnId="{E8EBF4F1-72A5-49FB-A1F4-FED12D9245CA}">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7DC71DB7-F4D4-4029-94AB-63114136F309}" type="sibTrans" cxnId="{E8EBF4F1-72A5-49FB-A1F4-FED12D9245CA}">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D4B57A20-185D-4C0C-A515-1A1FF1C76DFB}">
      <dgm:prSet phldrT="[Text]" custT="1"/>
      <dgm:spPr/>
      <dgm:t>
        <a:bodyPr/>
        <a:lstStyle/>
        <a:p>
          <a:pPr rtl="1"/>
          <a:r>
            <a:rPr lang="ar-SA" sz="1100" b="1">
              <a:latin typeface="Sakkal Majalla" panose="02000000000000000000" pitchFamily="2" charset="-78"/>
              <a:cs typeface="Sakkal Majalla" panose="02000000000000000000" pitchFamily="2" charset="-78"/>
            </a:rPr>
            <a:t>وصف رؤیة </a:t>
          </a:r>
          <a:r>
            <a:rPr lang="ar-AE" sz="1100" b="1">
              <a:latin typeface="Sakkal Majalla" panose="02000000000000000000" pitchFamily="2" charset="-78"/>
              <a:cs typeface="Sakkal Majalla" panose="02000000000000000000" pitchFamily="2" charset="-78"/>
            </a:rPr>
            <a:t>الدائرة</a:t>
          </a:r>
          <a:endParaRPr lang="en-US" sz="1100" b="1">
            <a:latin typeface="Sakkal Majalla" panose="02000000000000000000" pitchFamily="2" charset="-78"/>
            <a:cs typeface="Sakkal Majalla" panose="02000000000000000000" pitchFamily="2" charset="-78"/>
          </a:endParaRPr>
        </a:p>
      </dgm:t>
    </dgm:pt>
    <dgm:pt modelId="{0A20D3FA-D38F-4C20-8248-350BB6B3DF03}" type="parTrans" cxnId="{8B15ED0F-E217-4ABA-961C-BF5AFEE7BA6E}">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C31CCA82-3D9D-4067-8E32-E3AA609F7AB5}" type="sibTrans" cxnId="{8B15ED0F-E217-4ABA-961C-BF5AFEE7BA6E}">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53D1AECE-F488-4EAE-B0AE-521ADB944361}">
      <dgm:prSet phldrT="[Text]" custT="1"/>
      <dgm:spPr/>
      <dgm:t>
        <a:bodyPr/>
        <a:lstStyle/>
        <a:p>
          <a:pPr rtl="1"/>
          <a:r>
            <a:rPr lang="ar-SA" sz="1100" b="1">
              <a:latin typeface="Sakkal Majalla" panose="02000000000000000000" pitchFamily="2" charset="-78"/>
              <a:cs typeface="Sakkal Majalla" panose="02000000000000000000" pitchFamily="2" charset="-78"/>
            </a:rPr>
            <a:t>إعداد قائمة بالأهداف </a:t>
          </a:r>
          <a:endParaRPr lang="en-US" sz="1100" b="1">
            <a:latin typeface="Sakkal Majalla" panose="02000000000000000000" pitchFamily="2" charset="-78"/>
            <a:cs typeface="Sakkal Majalla" panose="02000000000000000000" pitchFamily="2" charset="-78"/>
          </a:endParaRPr>
        </a:p>
      </dgm:t>
    </dgm:pt>
    <dgm:pt modelId="{DA0811C6-1661-4A9C-A27D-405CA5B21846}" type="parTrans" cxnId="{346A77CE-BE88-4F06-817D-FB8ACC3F899E}">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EF81350B-6BE2-4A8C-B864-AC2651659206}" type="sibTrans" cxnId="{346A77CE-BE88-4F06-817D-FB8ACC3F899E}">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6E75CF0A-0F5A-4D4A-A833-D4911910BD3D}">
      <dgm:prSet custT="1"/>
      <dgm:spPr/>
      <dgm:t>
        <a:bodyPr/>
        <a:lstStyle/>
        <a:p>
          <a:pPr rtl="1"/>
          <a:r>
            <a:rPr lang="ar-SA" sz="1100" b="1">
              <a:latin typeface="Sakkal Majalla" panose="02000000000000000000" pitchFamily="2" charset="-78"/>
              <a:cs typeface="Sakkal Majalla" panose="02000000000000000000" pitchFamily="2" charset="-78"/>
            </a:rPr>
            <a:t>تحدید الأهداف المرجوة </a:t>
          </a:r>
          <a:endParaRPr lang="en-US" sz="1100" b="1">
            <a:latin typeface="Sakkal Majalla" panose="02000000000000000000" pitchFamily="2" charset="-78"/>
            <a:cs typeface="Sakkal Majalla" panose="02000000000000000000" pitchFamily="2" charset="-78"/>
          </a:endParaRPr>
        </a:p>
      </dgm:t>
    </dgm:pt>
    <dgm:pt modelId="{FFC3FFCE-F3B0-4ECD-BD15-D2530244AFF8}" type="parTrans" cxnId="{A53D05E1-9FFC-409F-AC5B-2534D97B8605}">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CFFD9C62-AE21-4656-9C96-B3A1E9353E97}" type="sibTrans" cxnId="{A53D05E1-9FFC-409F-AC5B-2534D97B8605}">
      <dgm:prSet/>
      <dgm:spPr/>
      <dgm:t>
        <a:bodyPr/>
        <a:lstStyle/>
        <a:p>
          <a:pPr rtl="1"/>
          <a:endParaRPr lang="en-US" sz="1100" b="1">
            <a:latin typeface="Sakkal Majalla" panose="02000000000000000000" pitchFamily="2" charset="-78"/>
            <a:cs typeface="Sakkal Majalla" panose="02000000000000000000" pitchFamily="2" charset="-78"/>
          </a:endParaRPr>
        </a:p>
      </dgm:t>
    </dgm:pt>
    <dgm:pt modelId="{857C6CA0-24E0-4376-B069-037827FFC0DB}">
      <dgm:prSet custT="1"/>
      <dgm:spPr/>
      <dgm:t>
        <a:bodyPr/>
        <a:lstStyle/>
        <a:p>
          <a:pPr rtl="1"/>
          <a:r>
            <a:rPr lang="ar-SA" sz="1100" b="1">
              <a:latin typeface="Sakkal Majalla" panose="02000000000000000000" pitchFamily="2" charset="-78"/>
              <a:cs typeface="Sakkal Majalla" panose="02000000000000000000" pitchFamily="2" charset="-78"/>
            </a:rPr>
            <a:t>عصف فكري بشأن مقایيس</a:t>
          </a:r>
          <a:r>
            <a:rPr lang="ar-SA" sz="900" b="1">
              <a:latin typeface="Sakkal Majalla" panose="02000000000000000000" pitchFamily="2" charset="-78"/>
              <a:cs typeface="Sakkal Majalla" panose="02000000000000000000" pitchFamily="2" charset="-78"/>
            </a:rPr>
            <a:t> </a:t>
          </a:r>
          <a:r>
            <a:rPr lang="ar-SA" sz="1100" b="1">
              <a:latin typeface="Sakkal Majalla" panose="02000000000000000000" pitchFamily="2" charset="-78"/>
              <a:cs typeface="Sakkal Majalla" panose="02000000000000000000" pitchFamily="2" charset="-78"/>
            </a:rPr>
            <a:t>الأداء </a:t>
          </a:r>
          <a:endParaRPr lang="en-US" sz="1100" b="1">
            <a:latin typeface="Sakkal Majalla" panose="02000000000000000000" pitchFamily="2" charset="-78"/>
            <a:cs typeface="Sakkal Majalla" panose="02000000000000000000" pitchFamily="2" charset="-78"/>
          </a:endParaRPr>
        </a:p>
      </dgm:t>
    </dgm:pt>
    <dgm:pt modelId="{0B4D2BD4-6761-4C51-91F8-E60602238B83}" type="parTrans" cxnId="{C0AB89B1-D6D9-4D2A-92E0-99E80745A789}">
      <dgm:prSet/>
      <dgm:spPr/>
      <dgm:t>
        <a:bodyPr/>
        <a:lstStyle/>
        <a:p>
          <a:endParaRPr lang="en-US" b="1">
            <a:latin typeface="Sakkal Majalla" panose="02000000000000000000" pitchFamily="2" charset="-78"/>
            <a:cs typeface="Sakkal Majalla" panose="02000000000000000000" pitchFamily="2" charset="-78"/>
          </a:endParaRPr>
        </a:p>
      </dgm:t>
    </dgm:pt>
    <dgm:pt modelId="{8496EACB-DF03-498F-BAD2-F5DEE6207B57}" type="sibTrans" cxnId="{C0AB89B1-D6D9-4D2A-92E0-99E80745A789}">
      <dgm:prSet/>
      <dgm:spPr/>
      <dgm:t>
        <a:bodyPr/>
        <a:lstStyle/>
        <a:p>
          <a:endParaRPr lang="en-US" b="1">
            <a:latin typeface="Sakkal Majalla" panose="02000000000000000000" pitchFamily="2" charset="-78"/>
            <a:cs typeface="Sakkal Majalla" panose="02000000000000000000" pitchFamily="2" charset="-78"/>
          </a:endParaRPr>
        </a:p>
      </dgm:t>
    </dgm:pt>
    <dgm:pt modelId="{F6DCC90D-4F76-4AAC-8250-C45220477018}">
      <dgm:prSet custT="1"/>
      <dgm:spPr/>
      <dgm:t>
        <a:bodyPr/>
        <a:lstStyle/>
        <a:p>
          <a:r>
            <a:rPr lang="ar-SA" sz="1000" b="1">
              <a:latin typeface="Sakkal Majalla" panose="02000000000000000000" pitchFamily="2" charset="-78"/>
              <a:cs typeface="Sakkal Majalla" panose="02000000000000000000" pitchFamily="2" charset="-78"/>
            </a:rPr>
            <a:t>تحدید طریقة قياس </a:t>
          </a:r>
          <a:r>
            <a:rPr lang="ar-SA" sz="900" b="1">
              <a:latin typeface="Sakkal Majalla" panose="02000000000000000000" pitchFamily="2" charset="-78"/>
              <a:cs typeface="Sakkal Majalla" panose="02000000000000000000" pitchFamily="2" charset="-78"/>
            </a:rPr>
            <a:t>واحدة </a:t>
          </a:r>
          <a:r>
            <a:rPr lang="ar-SA" sz="1000" b="1">
              <a:latin typeface="Sakkal Majalla" panose="02000000000000000000" pitchFamily="2" charset="-78"/>
              <a:cs typeface="Sakkal Majalla" panose="02000000000000000000" pitchFamily="2" charset="-78"/>
            </a:rPr>
            <a:t>على الأقل لكل من الأهداف</a:t>
          </a:r>
          <a:endParaRPr lang="en-US" sz="1000" b="1">
            <a:latin typeface="Sakkal Majalla" panose="02000000000000000000" pitchFamily="2" charset="-78"/>
            <a:cs typeface="Sakkal Majalla" panose="02000000000000000000" pitchFamily="2" charset="-78"/>
          </a:endParaRPr>
        </a:p>
      </dgm:t>
    </dgm:pt>
    <dgm:pt modelId="{9FB5855F-C024-44E9-B51E-4F6BCCB7AA20}" type="parTrans" cxnId="{E3A119F6-715B-47B5-9457-90ED102EAB31}">
      <dgm:prSet/>
      <dgm:spPr/>
      <dgm:t>
        <a:bodyPr/>
        <a:lstStyle/>
        <a:p>
          <a:endParaRPr lang="en-US" b="1">
            <a:latin typeface="Sakkal Majalla" panose="02000000000000000000" pitchFamily="2" charset="-78"/>
            <a:cs typeface="Sakkal Majalla" panose="02000000000000000000" pitchFamily="2" charset="-78"/>
          </a:endParaRPr>
        </a:p>
      </dgm:t>
    </dgm:pt>
    <dgm:pt modelId="{C2F96CC0-02EC-449A-B013-358530B971B3}" type="sibTrans" cxnId="{E3A119F6-715B-47B5-9457-90ED102EAB31}">
      <dgm:prSet/>
      <dgm:spPr/>
      <dgm:t>
        <a:bodyPr/>
        <a:lstStyle/>
        <a:p>
          <a:endParaRPr lang="en-US" b="1">
            <a:latin typeface="Sakkal Majalla" panose="02000000000000000000" pitchFamily="2" charset="-78"/>
            <a:cs typeface="Sakkal Majalla" panose="02000000000000000000" pitchFamily="2" charset="-78"/>
          </a:endParaRPr>
        </a:p>
      </dgm:t>
    </dgm:pt>
    <dgm:pt modelId="{444331DF-6EB8-40FF-9C70-D6DC9852D7A1}" type="pres">
      <dgm:prSet presAssocID="{86CBFCC4-C7B5-4E09-9557-509F1FDDE0B0}" presName="CompostProcess" presStyleCnt="0">
        <dgm:presLayoutVars>
          <dgm:dir val="rev"/>
          <dgm:resizeHandles val="exact"/>
        </dgm:presLayoutVars>
      </dgm:prSet>
      <dgm:spPr/>
    </dgm:pt>
    <dgm:pt modelId="{FEAA66CE-3451-40C3-B70B-053F758D5F53}" type="pres">
      <dgm:prSet presAssocID="{86CBFCC4-C7B5-4E09-9557-509F1FDDE0B0}" presName="arrow" presStyleLbl="bgShp" presStyleIdx="0" presStyleCnt="1"/>
      <dgm:spPr/>
    </dgm:pt>
    <dgm:pt modelId="{BE5319C3-AE64-4173-B431-3C11DC53BC79}" type="pres">
      <dgm:prSet presAssocID="{86CBFCC4-C7B5-4E09-9557-509F1FDDE0B0}" presName="linearProcess" presStyleCnt="0"/>
      <dgm:spPr/>
    </dgm:pt>
    <dgm:pt modelId="{062B01E7-B230-4EF6-9E94-C826ECDE2DAE}" type="pres">
      <dgm:prSet presAssocID="{5C498D8A-E0E1-43BE-90C9-472399AD18A7}" presName="textNode" presStyleLbl="node1" presStyleIdx="0" presStyleCnt="6">
        <dgm:presLayoutVars>
          <dgm:bulletEnabled val="1"/>
        </dgm:presLayoutVars>
      </dgm:prSet>
      <dgm:spPr/>
    </dgm:pt>
    <dgm:pt modelId="{4ACDD249-E74B-4CF3-94BF-957310C548BA}" type="pres">
      <dgm:prSet presAssocID="{7DC71DB7-F4D4-4029-94AB-63114136F309}" presName="sibTrans" presStyleCnt="0"/>
      <dgm:spPr/>
    </dgm:pt>
    <dgm:pt modelId="{E67C6A3A-BED4-47A3-BD90-419D92DE81AD}" type="pres">
      <dgm:prSet presAssocID="{D4B57A20-185D-4C0C-A515-1A1FF1C76DFB}" presName="textNode" presStyleLbl="node1" presStyleIdx="1" presStyleCnt="6">
        <dgm:presLayoutVars>
          <dgm:bulletEnabled val="1"/>
        </dgm:presLayoutVars>
      </dgm:prSet>
      <dgm:spPr/>
    </dgm:pt>
    <dgm:pt modelId="{28F31410-F20C-4AD8-A528-3C03199AC568}" type="pres">
      <dgm:prSet presAssocID="{C31CCA82-3D9D-4067-8E32-E3AA609F7AB5}" presName="sibTrans" presStyleCnt="0"/>
      <dgm:spPr/>
    </dgm:pt>
    <dgm:pt modelId="{687E4A60-DC63-4AB9-AE33-80A885CDF3C1}" type="pres">
      <dgm:prSet presAssocID="{53D1AECE-F488-4EAE-B0AE-521ADB944361}" presName="textNode" presStyleLbl="node1" presStyleIdx="2" presStyleCnt="6" custLinFactNeighborX="14464">
        <dgm:presLayoutVars>
          <dgm:bulletEnabled val="1"/>
        </dgm:presLayoutVars>
      </dgm:prSet>
      <dgm:spPr/>
    </dgm:pt>
    <dgm:pt modelId="{0F03AB49-D105-4D45-81B1-54EB886741FB}" type="pres">
      <dgm:prSet presAssocID="{EF81350B-6BE2-4A8C-B864-AC2651659206}" presName="sibTrans" presStyleCnt="0"/>
      <dgm:spPr/>
    </dgm:pt>
    <dgm:pt modelId="{99574981-DDF5-419F-8A83-9A7FA997460A}" type="pres">
      <dgm:prSet presAssocID="{6E75CF0A-0F5A-4D4A-A833-D4911910BD3D}" presName="textNode" presStyleLbl="node1" presStyleIdx="3" presStyleCnt="6">
        <dgm:presLayoutVars>
          <dgm:bulletEnabled val="1"/>
        </dgm:presLayoutVars>
      </dgm:prSet>
      <dgm:spPr/>
    </dgm:pt>
    <dgm:pt modelId="{CE366724-1AEA-4694-B8FD-157449154BD5}" type="pres">
      <dgm:prSet presAssocID="{CFFD9C62-AE21-4656-9C96-B3A1E9353E97}" presName="sibTrans" presStyleCnt="0"/>
      <dgm:spPr/>
    </dgm:pt>
    <dgm:pt modelId="{32D2F590-D435-4DBE-BEB3-68058EA4B5C8}" type="pres">
      <dgm:prSet presAssocID="{857C6CA0-24E0-4376-B069-037827FFC0DB}" presName="textNode" presStyleLbl="node1" presStyleIdx="4" presStyleCnt="6">
        <dgm:presLayoutVars>
          <dgm:bulletEnabled val="1"/>
        </dgm:presLayoutVars>
      </dgm:prSet>
      <dgm:spPr/>
    </dgm:pt>
    <dgm:pt modelId="{51275BD6-64F6-48C5-B3DF-3D8A9924876C}" type="pres">
      <dgm:prSet presAssocID="{8496EACB-DF03-498F-BAD2-F5DEE6207B57}" presName="sibTrans" presStyleCnt="0"/>
      <dgm:spPr/>
    </dgm:pt>
    <dgm:pt modelId="{CBDA5EA1-A6FA-4E55-B6E1-CA7A8E92A80A}" type="pres">
      <dgm:prSet presAssocID="{F6DCC90D-4F76-4AAC-8250-C45220477018}" presName="textNode" presStyleLbl="node1" presStyleIdx="5" presStyleCnt="6">
        <dgm:presLayoutVars>
          <dgm:bulletEnabled val="1"/>
        </dgm:presLayoutVars>
      </dgm:prSet>
      <dgm:spPr/>
    </dgm:pt>
  </dgm:ptLst>
  <dgm:cxnLst>
    <dgm:cxn modelId="{8B15ED0F-E217-4ABA-961C-BF5AFEE7BA6E}" srcId="{86CBFCC4-C7B5-4E09-9557-509F1FDDE0B0}" destId="{D4B57A20-185D-4C0C-A515-1A1FF1C76DFB}" srcOrd="1" destOrd="0" parTransId="{0A20D3FA-D38F-4C20-8248-350BB6B3DF03}" sibTransId="{C31CCA82-3D9D-4067-8E32-E3AA609F7AB5}"/>
    <dgm:cxn modelId="{07CA2C35-C237-48F4-A205-06407086AEA7}" type="presOf" srcId="{86CBFCC4-C7B5-4E09-9557-509F1FDDE0B0}" destId="{444331DF-6EB8-40FF-9C70-D6DC9852D7A1}" srcOrd="0" destOrd="0" presId="urn:microsoft.com/office/officeart/2005/8/layout/hProcess9"/>
    <dgm:cxn modelId="{2E855D69-7EDF-4E82-9BA9-D13F0F423A09}" type="presOf" srcId="{D4B57A20-185D-4C0C-A515-1A1FF1C76DFB}" destId="{E67C6A3A-BED4-47A3-BD90-419D92DE81AD}" srcOrd="0" destOrd="0" presId="urn:microsoft.com/office/officeart/2005/8/layout/hProcess9"/>
    <dgm:cxn modelId="{4E7C8B82-2FB2-4363-B3B4-F62891861083}" type="presOf" srcId="{6E75CF0A-0F5A-4D4A-A833-D4911910BD3D}" destId="{99574981-DDF5-419F-8A83-9A7FA997460A}" srcOrd="0" destOrd="0" presId="urn:microsoft.com/office/officeart/2005/8/layout/hProcess9"/>
    <dgm:cxn modelId="{F019D5A3-AFEE-445B-AAC4-505C1BB6A7F9}" type="presOf" srcId="{53D1AECE-F488-4EAE-B0AE-521ADB944361}" destId="{687E4A60-DC63-4AB9-AE33-80A885CDF3C1}" srcOrd="0" destOrd="0" presId="urn:microsoft.com/office/officeart/2005/8/layout/hProcess9"/>
    <dgm:cxn modelId="{C0AB89B1-D6D9-4D2A-92E0-99E80745A789}" srcId="{86CBFCC4-C7B5-4E09-9557-509F1FDDE0B0}" destId="{857C6CA0-24E0-4376-B069-037827FFC0DB}" srcOrd="4" destOrd="0" parTransId="{0B4D2BD4-6761-4C51-91F8-E60602238B83}" sibTransId="{8496EACB-DF03-498F-BAD2-F5DEE6207B57}"/>
    <dgm:cxn modelId="{F7D8BABF-7D33-4375-8A0D-246066F0D547}" type="presOf" srcId="{5C498D8A-E0E1-43BE-90C9-472399AD18A7}" destId="{062B01E7-B230-4EF6-9E94-C826ECDE2DAE}" srcOrd="0" destOrd="0" presId="urn:microsoft.com/office/officeart/2005/8/layout/hProcess9"/>
    <dgm:cxn modelId="{346A77CE-BE88-4F06-817D-FB8ACC3F899E}" srcId="{86CBFCC4-C7B5-4E09-9557-509F1FDDE0B0}" destId="{53D1AECE-F488-4EAE-B0AE-521ADB944361}" srcOrd="2" destOrd="0" parTransId="{DA0811C6-1661-4A9C-A27D-405CA5B21846}" sibTransId="{EF81350B-6BE2-4A8C-B864-AC2651659206}"/>
    <dgm:cxn modelId="{C1A9F7DA-8F7C-4F02-A31E-69C1AEFA6D68}" type="presOf" srcId="{F6DCC90D-4F76-4AAC-8250-C45220477018}" destId="{CBDA5EA1-A6FA-4E55-B6E1-CA7A8E92A80A}" srcOrd="0" destOrd="0" presId="urn:microsoft.com/office/officeart/2005/8/layout/hProcess9"/>
    <dgm:cxn modelId="{A53D05E1-9FFC-409F-AC5B-2534D97B8605}" srcId="{86CBFCC4-C7B5-4E09-9557-509F1FDDE0B0}" destId="{6E75CF0A-0F5A-4D4A-A833-D4911910BD3D}" srcOrd="3" destOrd="0" parTransId="{FFC3FFCE-F3B0-4ECD-BD15-D2530244AFF8}" sibTransId="{CFFD9C62-AE21-4656-9C96-B3A1E9353E97}"/>
    <dgm:cxn modelId="{E8EBF4F1-72A5-49FB-A1F4-FED12D9245CA}" srcId="{86CBFCC4-C7B5-4E09-9557-509F1FDDE0B0}" destId="{5C498D8A-E0E1-43BE-90C9-472399AD18A7}" srcOrd="0" destOrd="0" parTransId="{76F4D076-0143-4811-86D9-427426351AE1}" sibTransId="{7DC71DB7-F4D4-4029-94AB-63114136F309}"/>
    <dgm:cxn modelId="{E3A119F6-715B-47B5-9457-90ED102EAB31}" srcId="{86CBFCC4-C7B5-4E09-9557-509F1FDDE0B0}" destId="{F6DCC90D-4F76-4AAC-8250-C45220477018}" srcOrd="5" destOrd="0" parTransId="{9FB5855F-C024-44E9-B51E-4F6BCCB7AA20}" sibTransId="{C2F96CC0-02EC-449A-B013-358530B971B3}"/>
    <dgm:cxn modelId="{D90A1FFD-2396-45DA-8BB2-03709BA6F136}" type="presOf" srcId="{857C6CA0-24E0-4376-B069-037827FFC0DB}" destId="{32D2F590-D435-4DBE-BEB3-68058EA4B5C8}" srcOrd="0" destOrd="0" presId="urn:microsoft.com/office/officeart/2005/8/layout/hProcess9"/>
    <dgm:cxn modelId="{8374B0CD-D1B6-472D-B24A-2F24548AF836}" type="presParOf" srcId="{444331DF-6EB8-40FF-9C70-D6DC9852D7A1}" destId="{FEAA66CE-3451-40C3-B70B-053F758D5F53}" srcOrd="0" destOrd="0" presId="urn:microsoft.com/office/officeart/2005/8/layout/hProcess9"/>
    <dgm:cxn modelId="{BC1DB12A-0125-449B-8071-81F7989772BF}" type="presParOf" srcId="{444331DF-6EB8-40FF-9C70-D6DC9852D7A1}" destId="{BE5319C3-AE64-4173-B431-3C11DC53BC79}" srcOrd="1" destOrd="0" presId="urn:microsoft.com/office/officeart/2005/8/layout/hProcess9"/>
    <dgm:cxn modelId="{4BB3AA47-6C60-4D10-A612-9241B1A95626}" type="presParOf" srcId="{BE5319C3-AE64-4173-B431-3C11DC53BC79}" destId="{062B01E7-B230-4EF6-9E94-C826ECDE2DAE}" srcOrd="0" destOrd="0" presId="urn:microsoft.com/office/officeart/2005/8/layout/hProcess9"/>
    <dgm:cxn modelId="{12CE86B3-25B3-4BC4-BBAF-3414FD3EB75D}" type="presParOf" srcId="{BE5319C3-AE64-4173-B431-3C11DC53BC79}" destId="{4ACDD249-E74B-4CF3-94BF-957310C548BA}" srcOrd="1" destOrd="0" presId="urn:microsoft.com/office/officeart/2005/8/layout/hProcess9"/>
    <dgm:cxn modelId="{255ED9C5-D491-4F9E-8D96-1CD91D0372CB}" type="presParOf" srcId="{BE5319C3-AE64-4173-B431-3C11DC53BC79}" destId="{E67C6A3A-BED4-47A3-BD90-419D92DE81AD}" srcOrd="2" destOrd="0" presId="urn:microsoft.com/office/officeart/2005/8/layout/hProcess9"/>
    <dgm:cxn modelId="{BD534E51-0DD7-4402-B3AE-3DA10498BF3C}" type="presParOf" srcId="{BE5319C3-AE64-4173-B431-3C11DC53BC79}" destId="{28F31410-F20C-4AD8-A528-3C03199AC568}" srcOrd="3" destOrd="0" presId="urn:microsoft.com/office/officeart/2005/8/layout/hProcess9"/>
    <dgm:cxn modelId="{AE087145-E7F2-40C2-83E3-F1BA44FBFB95}" type="presParOf" srcId="{BE5319C3-AE64-4173-B431-3C11DC53BC79}" destId="{687E4A60-DC63-4AB9-AE33-80A885CDF3C1}" srcOrd="4" destOrd="0" presId="urn:microsoft.com/office/officeart/2005/8/layout/hProcess9"/>
    <dgm:cxn modelId="{B1A0A9D5-CE7C-4C07-98C6-1319ED1CEE8C}" type="presParOf" srcId="{BE5319C3-AE64-4173-B431-3C11DC53BC79}" destId="{0F03AB49-D105-4D45-81B1-54EB886741FB}" srcOrd="5" destOrd="0" presId="urn:microsoft.com/office/officeart/2005/8/layout/hProcess9"/>
    <dgm:cxn modelId="{2FA27E5B-E83A-4F26-9CC4-AE2BA11055A2}" type="presParOf" srcId="{BE5319C3-AE64-4173-B431-3C11DC53BC79}" destId="{99574981-DDF5-419F-8A83-9A7FA997460A}" srcOrd="6" destOrd="0" presId="urn:microsoft.com/office/officeart/2005/8/layout/hProcess9"/>
    <dgm:cxn modelId="{2983C848-9474-4BBA-972D-29982DC80580}" type="presParOf" srcId="{BE5319C3-AE64-4173-B431-3C11DC53BC79}" destId="{CE366724-1AEA-4694-B8FD-157449154BD5}" srcOrd="7" destOrd="0" presId="urn:microsoft.com/office/officeart/2005/8/layout/hProcess9"/>
    <dgm:cxn modelId="{DE6CE57D-3B93-4418-9DA5-1A94D8BE9581}" type="presParOf" srcId="{BE5319C3-AE64-4173-B431-3C11DC53BC79}" destId="{32D2F590-D435-4DBE-BEB3-68058EA4B5C8}" srcOrd="8" destOrd="0" presId="urn:microsoft.com/office/officeart/2005/8/layout/hProcess9"/>
    <dgm:cxn modelId="{FEBEFB19-FA37-4A91-8633-7E85539C3CED}" type="presParOf" srcId="{BE5319C3-AE64-4173-B431-3C11DC53BC79}" destId="{51275BD6-64F6-48C5-B3DF-3D8A9924876C}" srcOrd="9" destOrd="0" presId="urn:microsoft.com/office/officeart/2005/8/layout/hProcess9"/>
    <dgm:cxn modelId="{BF379D30-3423-4BCE-8D5C-D05121F77D60}" type="presParOf" srcId="{BE5319C3-AE64-4173-B431-3C11DC53BC79}" destId="{CBDA5EA1-A6FA-4E55-B6E1-CA7A8E92A80A}"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AA66CE-3451-40C3-B70B-053F758D5F53}">
      <dsp:nvSpPr>
        <dsp:cNvPr id="0" name=""/>
        <dsp:cNvSpPr/>
      </dsp:nvSpPr>
      <dsp:spPr>
        <a:xfrm>
          <a:off x="386429" y="0"/>
          <a:ext cx="4379531" cy="2047875"/>
        </a:xfrm>
        <a:prstGeom prst="leftArrow">
          <a:avLst/>
        </a:prstGeom>
        <a:solidFill>
          <a:schemeClr val="accent2">
            <a:tint val="55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062B01E7-B230-4EF6-9E94-C826ECDE2DAE}">
      <dsp:nvSpPr>
        <dsp:cNvPr id="0" name=""/>
        <dsp:cNvSpPr/>
      </dsp:nvSpPr>
      <dsp:spPr>
        <a:xfrm>
          <a:off x="4398337" y="614362"/>
          <a:ext cx="753989" cy="819150"/>
        </a:xfrm>
        <a:prstGeom prst="roundRect">
          <a:avLst/>
        </a:prstGeom>
        <a:gradFill rotWithShape="0">
          <a:gsLst>
            <a:gs pos="0">
              <a:schemeClr val="accent2">
                <a:shade val="50000"/>
                <a:hueOff val="0"/>
                <a:satOff val="0"/>
                <a:lumOff val="0"/>
                <a:alphaOff val="0"/>
                <a:shade val="51000"/>
                <a:satMod val="130000"/>
              </a:schemeClr>
            </a:gs>
            <a:gs pos="80000">
              <a:schemeClr val="accent2">
                <a:shade val="50000"/>
                <a:hueOff val="0"/>
                <a:satOff val="0"/>
                <a:lumOff val="0"/>
                <a:alphaOff val="0"/>
                <a:shade val="93000"/>
                <a:satMod val="130000"/>
              </a:schemeClr>
            </a:gs>
            <a:gs pos="100000">
              <a:schemeClr val="accent2">
                <a:shade val="5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a:latin typeface="Sakkal Majalla" panose="02000000000000000000" pitchFamily="2" charset="-78"/>
              <a:cs typeface="Sakkal Majalla" panose="02000000000000000000" pitchFamily="2" charset="-78"/>
            </a:rPr>
            <a:t>وصف رسالة </a:t>
          </a:r>
          <a:r>
            <a:rPr lang="ar-AE" sz="1100" b="1" kern="1200">
              <a:latin typeface="Sakkal Majalla" panose="02000000000000000000" pitchFamily="2" charset="-78"/>
              <a:cs typeface="Sakkal Majalla" panose="02000000000000000000" pitchFamily="2" charset="-78"/>
            </a:rPr>
            <a:t>الدائرة</a:t>
          </a:r>
          <a:endParaRPr lang="en-US" sz="1100" b="1" kern="1200">
            <a:latin typeface="Sakkal Majalla" panose="02000000000000000000" pitchFamily="2" charset="-78"/>
            <a:cs typeface="Sakkal Majalla" panose="02000000000000000000" pitchFamily="2" charset="-78"/>
          </a:endParaRPr>
        </a:p>
      </dsp:txBody>
      <dsp:txXfrm>
        <a:off x="4435144" y="651169"/>
        <a:ext cx="680375" cy="745536"/>
      </dsp:txXfrm>
    </dsp:sp>
    <dsp:sp modelId="{E67C6A3A-BED4-47A3-BD90-419D92DE81AD}">
      <dsp:nvSpPr>
        <dsp:cNvPr id="0" name=""/>
        <dsp:cNvSpPr/>
      </dsp:nvSpPr>
      <dsp:spPr>
        <a:xfrm>
          <a:off x="3518682" y="614362"/>
          <a:ext cx="753989" cy="819150"/>
        </a:xfrm>
        <a:prstGeom prst="roundRect">
          <a:avLst/>
        </a:prstGeom>
        <a:gradFill rotWithShape="0">
          <a:gsLst>
            <a:gs pos="0">
              <a:schemeClr val="accent2">
                <a:shade val="50000"/>
                <a:hueOff val="-13828"/>
                <a:satOff val="-2803"/>
                <a:lumOff val="15417"/>
                <a:alphaOff val="0"/>
                <a:shade val="51000"/>
                <a:satMod val="130000"/>
              </a:schemeClr>
            </a:gs>
            <a:gs pos="80000">
              <a:schemeClr val="accent2">
                <a:shade val="50000"/>
                <a:hueOff val="-13828"/>
                <a:satOff val="-2803"/>
                <a:lumOff val="15417"/>
                <a:alphaOff val="0"/>
                <a:shade val="93000"/>
                <a:satMod val="130000"/>
              </a:schemeClr>
            </a:gs>
            <a:gs pos="100000">
              <a:schemeClr val="accent2">
                <a:shade val="50000"/>
                <a:hueOff val="-13828"/>
                <a:satOff val="-2803"/>
                <a:lumOff val="154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a:latin typeface="Sakkal Majalla" panose="02000000000000000000" pitchFamily="2" charset="-78"/>
              <a:cs typeface="Sakkal Majalla" panose="02000000000000000000" pitchFamily="2" charset="-78"/>
            </a:rPr>
            <a:t>وصف رؤیة </a:t>
          </a:r>
          <a:r>
            <a:rPr lang="ar-AE" sz="1100" b="1" kern="1200">
              <a:latin typeface="Sakkal Majalla" panose="02000000000000000000" pitchFamily="2" charset="-78"/>
              <a:cs typeface="Sakkal Majalla" panose="02000000000000000000" pitchFamily="2" charset="-78"/>
            </a:rPr>
            <a:t>الدائرة</a:t>
          </a:r>
          <a:endParaRPr lang="en-US" sz="1100" b="1" kern="1200">
            <a:latin typeface="Sakkal Majalla" panose="02000000000000000000" pitchFamily="2" charset="-78"/>
            <a:cs typeface="Sakkal Majalla" panose="02000000000000000000" pitchFamily="2" charset="-78"/>
          </a:endParaRPr>
        </a:p>
      </dsp:txBody>
      <dsp:txXfrm>
        <a:off x="3555489" y="651169"/>
        <a:ext cx="680375" cy="745536"/>
      </dsp:txXfrm>
    </dsp:sp>
    <dsp:sp modelId="{687E4A60-DC63-4AB9-AE33-80A885CDF3C1}">
      <dsp:nvSpPr>
        <dsp:cNvPr id="0" name=""/>
        <dsp:cNvSpPr/>
      </dsp:nvSpPr>
      <dsp:spPr>
        <a:xfrm>
          <a:off x="2657203" y="614362"/>
          <a:ext cx="753989" cy="819150"/>
        </a:xfrm>
        <a:prstGeom prst="roundRect">
          <a:avLst/>
        </a:prstGeom>
        <a:gradFill rotWithShape="0">
          <a:gsLst>
            <a:gs pos="0">
              <a:schemeClr val="accent2">
                <a:shade val="50000"/>
                <a:hueOff val="-27656"/>
                <a:satOff val="-5606"/>
                <a:lumOff val="30834"/>
                <a:alphaOff val="0"/>
                <a:shade val="51000"/>
                <a:satMod val="130000"/>
              </a:schemeClr>
            </a:gs>
            <a:gs pos="80000">
              <a:schemeClr val="accent2">
                <a:shade val="50000"/>
                <a:hueOff val="-27656"/>
                <a:satOff val="-5606"/>
                <a:lumOff val="30834"/>
                <a:alphaOff val="0"/>
                <a:shade val="93000"/>
                <a:satMod val="130000"/>
              </a:schemeClr>
            </a:gs>
            <a:gs pos="100000">
              <a:schemeClr val="accent2">
                <a:shade val="50000"/>
                <a:hueOff val="-27656"/>
                <a:satOff val="-5606"/>
                <a:lumOff val="3083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a:latin typeface="Sakkal Majalla" panose="02000000000000000000" pitchFamily="2" charset="-78"/>
              <a:cs typeface="Sakkal Majalla" panose="02000000000000000000" pitchFamily="2" charset="-78"/>
            </a:rPr>
            <a:t>إعداد قائمة بالأهداف </a:t>
          </a:r>
          <a:endParaRPr lang="en-US" sz="1100" b="1" kern="1200">
            <a:latin typeface="Sakkal Majalla" panose="02000000000000000000" pitchFamily="2" charset="-78"/>
            <a:cs typeface="Sakkal Majalla" panose="02000000000000000000" pitchFamily="2" charset="-78"/>
          </a:endParaRPr>
        </a:p>
      </dsp:txBody>
      <dsp:txXfrm>
        <a:off x="2694010" y="651169"/>
        <a:ext cx="680375" cy="745536"/>
      </dsp:txXfrm>
    </dsp:sp>
    <dsp:sp modelId="{99574981-DDF5-419F-8A83-9A7FA997460A}">
      <dsp:nvSpPr>
        <dsp:cNvPr id="0" name=""/>
        <dsp:cNvSpPr/>
      </dsp:nvSpPr>
      <dsp:spPr>
        <a:xfrm>
          <a:off x="1759372" y="614362"/>
          <a:ext cx="753989" cy="819150"/>
        </a:xfrm>
        <a:prstGeom prst="roundRect">
          <a:avLst/>
        </a:prstGeom>
        <a:gradFill rotWithShape="0">
          <a:gsLst>
            <a:gs pos="0">
              <a:schemeClr val="accent2">
                <a:shade val="50000"/>
                <a:hueOff val="-41484"/>
                <a:satOff val="-8409"/>
                <a:lumOff val="46251"/>
                <a:alphaOff val="0"/>
                <a:shade val="51000"/>
                <a:satMod val="130000"/>
              </a:schemeClr>
            </a:gs>
            <a:gs pos="80000">
              <a:schemeClr val="accent2">
                <a:shade val="50000"/>
                <a:hueOff val="-41484"/>
                <a:satOff val="-8409"/>
                <a:lumOff val="46251"/>
                <a:alphaOff val="0"/>
                <a:shade val="93000"/>
                <a:satMod val="130000"/>
              </a:schemeClr>
            </a:gs>
            <a:gs pos="100000">
              <a:schemeClr val="accent2">
                <a:shade val="50000"/>
                <a:hueOff val="-41484"/>
                <a:satOff val="-8409"/>
                <a:lumOff val="4625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a:latin typeface="Sakkal Majalla" panose="02000000000000000000" pitchFamily="2" charset="-78"/>
              <a:cs typeface="Sakkal Majalla" panose="02000000000000000000" pitchFamily="2" charset="-78"/>
            </a:rPr>
            <a:t>تحدید الأهداف المرجوة </a:t>
          </a:r>
          <a:endParaRPr lang="en-US" sz="1100" b="1" kern="1200">
            <a:latin typeface="Sakkal Majalla" panose="02000000000000000000" pitchFamily="2" charset="-78"/>
            <a:cs typeface="Sakkal Majalla" panose="02000000000000000000" pitchFamily="2" charset="-78"/>
          </a:endParaRPr>
        </a:p>
      </dsp:txBody>
      <dsp:txXfrm>
        <a:off x="1796179" y="651169"/>
        <a:ext cx="680375" cy="745536"/>
      </dsp:txXfrm>
    </dsp:sp>
    <dsp:sp modelId="{32D2F590-D435-4DBE-BEB3-68058EA4B5C8}">
      <dsp:nvSpPr>
        <dsp:cNvPr id="0" name=""/>
        <dsp:cNvSpPr/>
      </dsp:nvSpPr>
      <dsp:spPr>
        <a:xfrm>
          <a:off x="879717" y="614362"/>
          <a:ext cx="753989" cy="819150"/>
        </a:xfrm>
        <a:prstGeom prst="roundRect">
          <a:avLst/>
        </a:prstGeom>
        <a:gradFill rotWithShape="0">
          <a:gsLst>
            <a:gs pos="0">
              <a:schemeClr val="accent2">
                <a:shade val="50000"/>
                <a:hueOff val="-27656"/>
                <a:satOff val="-5606"/>
                <a:lumOff val="30834"/>
                <a:alphaOff val="0"/>
                <a:shade val="51000"/>
                <a:satMod val="130000"/>
              </a:schemeClr>
            </a:gs>
            <a:gs pos="80000">
              <a:schemeClr val="accent2">
                <a:shade val="50000"/>
                <a:hueOff val="-27656"/>
                <a:satOff val="-5606"/>
                <a:lumOff val="30834"/>
                <a:alphaOff val="0"/>
                <a:shade val="93000"/>
                <a:satMod val="130000"/>
              </a:schemeClr>
            </a:gs>
            <a:gs pos="100000">
              <a:schemeClr val="accent2">
                <a:shade val="50000"/>
                <a:hueOff val="-27656"/>
                <a:satOff val="-5606"/>
                <a:lumOff val="3083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rtl="1">
            <a:lnSpc>
              <a:spcPct val="90000"/>
            </a:lnSpc>
            <a:spcBef>
              <a:spcPct val="0"/>
            </a:spcBef>
            <a:spcAft>
              <a:spcPct val="35000"/>
            </a:spcAft>
            <a:buNone/>
          </a:pPr>
          <a:r>
            <a:rPr lang="ar-SA" sz="1100" b="1" kern="1200">
              <a:latin typeface="Sakkal Majalla" panose="02000000000000000000" pitchFamily="2" charset="-78"/>
              <a:cs typeface="Sakkal Majalla" panose="02000000000000000000" pitchFamily="2" charset="-78"/>
            </a:rPr>
            <a:t>عصف فكري بشأن مقایيس</a:t>
          </a:r>
          <a:r>
            <a:rPr lang="ar-SA" sz="900" b="1" kern="1200">
              <a:latin typeface="Sakkal Majalla" panose="02000000000000000000" pitchFamily="2" charset="-78"/>
              <a:cs typeface="Sakkal Majalla" panose="02000000000000000000" pitchFamily="2" charset="-78"/>
            </a:rPr>
            <a:t> </a:t>
          </a:r>
          <a:r>
            <a:rPr lang="ar-SA" sz="1100" b="1" kern="1200">
              <a:latin typeface="Sakkal Majalla" panose="02000000000000000000" pitchFamily="2" charset="-78"/>
              <a:cs typeface="Sakkal Majalla" panose="02000000000000000000" pitchFamily="2" charset="-78"/>
            </a:rPr>
            <a:t>الأداء </a:t>
          </a:r>
          <a:endParaRPr lang="en-US" sz="1100" b="1" kern="1200">
            <a:latin typeface="Sakkal Majalla" panose="02000000000000000000" pitchFamily="2" charset="-78"/>
            <a:cs typeface="Sakkal Majalla" panose="02000000000000000000" pitchFamily="2" charset="-78"/>
          </a:endParaRPr>
        </a:p>
      </dsp:txBody>
      <dsp:txXfrm>
        <a:off x="916524" y="651169"/>
        <a:ext cx="680375" cy="745536"/>
      </dsp:txXfrm>
    </dsp:sp>
    <dsp:sp modelId="{CBDA5EA1-A6FA-4E55-B6E1-CA7A8E92A80A}">
      <dsp:nvSpPr>
        <dsp:cNvPr id="0" name=""/>
        <dsp:cNvSpPr/>
      </dsp:nvSpPr>
      <dsp:spPr>
        <a:xfrm>
          <a:off x="62" y="614362"/>
          <a:ext cx="753989" cy="819150"/>
        </a:xfrm>
        <a:prstGeom prst="roundRect">
          <a:avLst/>
        </a:prstGeom>
        <a:gradFill rotWithShape="0">
          <a:gsLst>
            <a:gs pos="0">
              <a:schemeClr val="accent2">
                <a:shade val="50000"/>
                <a:hueOff val="-13828"/>
                <a:satOff val="-2803"/>
                <a:lumOff val="15417"/>
                <a:alphaOff val="0"/>
                <a:shade val="51000"/>
                <a:satMod val="130000"/>
              </a:schemeClr>
            </a:gs>
            <a:gs pos="80000">
              <a:schemeClr val="accent2">
                <a:shade val="50000"/>
                <a:hueOff val="-13828"/>
                <a:satOff val="-2803"/>
                <a:lumOff val="15417"/>
                <a:alphaOff val="0"/>
                <a:shade val="93000"/>
                <a:satMod val="130000"/>
              </a:schemeClr>
            </a:gs>
            <a:gs pos="100000">
              <a:schemeClr val="accent2">
                <a:shade val="50000"/>
                <a:hueOff val="-13828"/>
                <a:satOff val="-2803"/>
                <a:lumOff val="154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ar-SA" sz="1000" b="1" kern="1200">
              <a:latin typeface="Sakkal Majalla" panose="02000000000000000000" pitchFamily="2" charset="-78"/>
              <a:cs typeface="Sakkal Majalla" panose="02000000000000000000" pitchFamily="2" charset="-78"/>
            </a:rPr>
            <a:t>تحدید طریقة قياس </a:t>
          </a:r>
          <a:r>
            <a:rPr lang="ar-SA" sz="900" b="1" kern="1200">
              <a:latin typeface="Sakkal Majalla" panose="02000000000000000000" pitchFamily="2" charset="-78"/>
              <a:cs typeface="Sakkal Majalla" panose="02000000000000000000" pitchFamily="2" charset="-78"/>
            </a:rPr>
            <a:t>واحدة </a:t>
          </a:r>
          <a:r>
            <a:rPr lang="ar-SA" sz="1000" b="1" kern="1200">
              <a:latin typeface="Sakkal Majalla" panose="02000000000000000000" pitchFamily="2" charset="-78"/>
              <a:cs typeface="Sakkal Majalla" panose="02000000000000000000" pitchFamily="2" charset="-78"/>
            </a:rPr>
            <a:t>على الأقل لكل من الأهداف</a:t>
          </a:r>
          <a:endParaRPr lang="en-US" sz="1000" b="1" kern="1200">
            <a:latin typeface="Sakkal Majalla" panose="02000000000000000000" pitchFamily="2" charset="-78"/>
            <a:cs typeface="Sakkal Majalla" panose="02000000000000000000" pitchFamily="2" charset="-78"/>
          </a:endParaRPr>
        </a:p>
      </dsp:txBody>
      <dsp:txXfrm>
        <a:off x="36869" y="651169"/>
        <a:ext cx="680375" cy="74553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4BDFF-3FB9-472A-9540-76CC2D5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Document Control Procedure</vt:lpstr>
    </vt:vector>
  </TitlesOfParts>
  <Company>Dubai Customs</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 Procedure</dc:title>
  <dc:creator>Mohammad Abo Hasnah</dc:creator>
  <cp:lastModifiedBy>Mohammad Abu Shawer</cp:lastModifiedBy>
  <cp:revision>13</cp:revision>
  <cp:lastPrinted>2018-10-28T18:52:00Z</cp:lastPrinted>
  <dcterms:created xsi:type="dcterms:W3CDTF">2018-12-27T07:26:00Z</dcterms:created>
  <dcterms:modified xsi:type="dcterms:W3CDTF">2022-12-12T05:17:00Z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31a0a373-e155-4ae3-87ac-422a5aff1863</vt:lpwstr>
  </property>
  <property fmtid="{D5CDD505-2E9C-101B-9397-08002B2CF9AE}" pid="4" name="GrammarlyDocumentId">
    <vt:lpwstr>139049e7d158339e1139482fd90c350730d64556ffe6e658a1b3cc5b3de34678</vt:lpwstr>
  </property>
</Properties>
</file>